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B" w:rsidRDefault="00EE3C0B" w:rsidP="002764E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1735" w:rsidRPr="00924B3F" w:rsidRDefault="007B1735" w:rsidP="007B17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3F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924B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4B3F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7B1735" w:rsidRPr="008969D6" w:rsidRDefault="007B1735" w:rsidP="007B17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D6">
        <w:rPr>
          <w:rFonts w:ascii="Times New Roman" w:hAnsi="Times New Roman" w:cs="Times New Roman"/>
          <w:b/>
          <w:sz w:val="28"/>
          <w:szCs w:val="28"/>
        </w:rPr>
        <w:t xml:space="preserve">о ходе исполнения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69D6">
        <w:rPr>
          <w:rFonts w:ascii="Times New Roman" w:hAnsi="Times New Roman" w:cs="Times New Roman"/>
          <w:b/>
          <w:sz w:val="28"/>
          <w:szCs w:val="28"/>
        </w:rPr>
        <w:t xml:space="preserve">рограммы «Развитие образования  городского округа город Нефтекамск Республики Башкортостан», утвержденной постановлением администрации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969D6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 от 13 октября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969D6">
        <w:rPr>
          <w:rFonts w:ascii="Times New Roman" w:hAnsi="Times New Roman" w:cs="Times New Roman"/>
          <w:b/>
          <w:sz w:val="28"/>
          <w:szCs w:val="28"/>
        </w:rPr>
        <w:t>№ 4358</w:t>
      </w:r>
    </w:p>
    <w:p w:rsidR="007B1735" w:rsidRDefault="007B1735" w:rsidP="007B1735">
      <w:pPr>
        <w:ind w:firstLine="709"/>
        <w:rPr>
          <w:sz w:val="28"/>
          <w:szCs w:val="28"/>
        </w:rPr>
      </w:pPr>
    </w:p>
    <w:p w:rsidR="00F756F4" w:rsidRPr="00924B3F" w:rsidRDefault="00F756F4" w:rsidP="007B1735">
      <w:pPr>
        <w:ind w:firstLine="709"/>
        <w:rPr>
          <w:sz w:val="28"/>
          <w:szCs w:val="28"/>
        </w:rPr>
      </w:pPr>
    </w:p>
    <w:p w:rsidR="007B1735" w:rsidRDefault="007B1735" w:rsidP="00F756F4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  <w:r w:rsidRPr="00924B3F">
        <w:rPr>
          <w:bCs/>
          <w:kern w:val="1"/>
          <w:sz w:val="28"/>
          <w:szCs w:val="28"/>
          <w:lang w:eastAsia="ar-SA"/>
        </w:rPr>
        <w:t xml:space="preserve">В </w:t>
      </w:r>
      <w:r>
        <w:rPr>
          <w:bCs/>
          <w:kern w:val="1"/>
          <w:sz w:val="28"/>
          <w:szCs w:val="28"/>
          <w:lang w:eastAsia="ar-SA"/>
        </w:rPr>
        <w:t>городском округе город Нефтекамск Республики Башкортостан</w:t>
      </w:r>
      <w:r w:rsidRPr="00924B3F">
        <w:rPr>
          <w:bCs/>
          <w:kern w:val="1"/>
          <w:sz w:val="28"/>
          <w:szCs w:val="28"/>
          <w:lang w:eastAsia="ar-SA"/>
        </w:rPr>
        <w:t xml:space="preserve"> </w:t>
      </w:r>
      <w:r>
        <w:rPr>
          <w:bCs/>
          <w:kern w:val="1"/>
          <w:sz w:val="28"/>
          <w:szCs w:val="28"/>
          <w:lang w:eastAsia="ar-SA"/>
        </w:rPr>
        <w:t xml:space="preserve">            (далее – городской округ) </w:t>
      </w:r>
      <w:r w:rsidRPr="00924B3F">
        <w:rPr>
          <w:bCs/>
          <w:kern w:val="1"/>
          <w:sz w:val="28"/>
          <w:szCs w:val="28"/>
          <w:lang w:eastAsia="ar-SA"/>
        </w:rPr>
        <w:t>функционирует 3</w:t>
      </w:r>
      <w:r>
        <w:rPr>
          <w:bCs/>
          <w:kern w:val="1"/>
          <w:sz w:val="28"/>
          <w:szCs w:val="28"/>
          <w:lang w:eastAsia="ar-SA"/>
        </w:rPr>
        <w:t>6</w:t>
      </w:r>
      <w:r w:rsidRPr="00924B3F">
        <w:rPr>
          <w:bCs/>
          <w:kern w:val="1"/>
          <w:sz w:val="28"/>
          <w:szCs w:val="28"/>
          <w:lang w:eastAsia="ar-SA"/>
        </w:rPr>
        <w:t xml:space="preserve"> муниципальн</w:t>
      </w:r>
      <w:r>
        <w:rPr>
          <w:bCs/>
          <w:kern w:val="1"/>
          <w:sz w:val="28"/>
          <w:szCs w:val="28"/>
          <w:lang w:eastAsia="ar-SA"/>
        </w:rPr>
        <w:t>ых</w:t>
      </w:r>
      <w:r w:rsidRPr="00924B3F">
        <w:rPr>
          <w:bCs/>
          <w:kern w:val="1"/>
          <w:sz w:val="28"/>
          <w:szCs w:val="28"/>
          <w:lang w:eastAsia="ar-SA"/>
        </w:rPr>
        <w:t xml:space="preserve"> дошкольн</w:t>
      </w:r>
      <w:r>
        <w:rPr>
          <w:bCs/>
          <w:kern w:val="1"/>
          <w:sz w:val="28"/>
          <w:szCs w:val="28"/>
          <w:lang w:eastAsia="ar-SA"/>
        </w:rPr>
        <w:t>ых</w:t>
      </w:r>
      <w:r w:rsidRPr="00924B3F">
        <w:rPr>
          <w:bCs/>
          <w:kern w:val="1"/>
          <w:sz w:val="28"/>
          <w:szCs w:val="28"/>
          <w:lang w:eastAsia="ar-SA"/>
        </w:rPr>
        <w:t xml:space="preserve"> образовательн</w:t>
      </w:r>
      <w:r>
        <w:rPr>
          <w:bCs/>
          <w:kern w:val="1"/>
          <w:sz w:val="28"/>
          <w:szCs w:val="28"/>
          <w:lang w:eastAsia="ar-SA"/>
        </w:rPr>
        <w:t>ых</w:t>
      </w:r>
      <w:r w:rsidRPr="00924B3F">
        <w:rPr>
          <w:bCs/>
          <w:kern w:val="1"/>
          <w:sz w:val="28"/>
          <w:szCs w:val="28"/>
          <w:lang w:eastAsia="ar-SA"/>
        </w:rPr>
        <w:t xml:space="preserve"> организаци</w:t>
      </w:r>
      <w:r>
        <w:rPr>
          <w:bCs/>
          <w:kern w:val="1"/>
          <w:sz w:val="28"/>
          <w:szCs w:val="28"/>
          <w:lang w:eastAsia="ar-SA"/>
        </w:rPr>
        <w:t xml:space="preserve">й, в том числе 31 детский сад </w:t>
      </w:r>
      <w:r w:rsidRPr="00924B3F">
        <w:rPr>
          <w:bCs/>
          <w:kern w:val="1"/>
          <w:sz w:val="28"/>
          <w:szCs w:val="28"/>
          <w:lang w:eastAsia="ar-SA"/>
        </w:rPr>
        <w:t xml:space="preserve">и 5 </w:t>
      </w:r>
      <w:r>
        <w:rPr>
          <w:bCs/>
          <w:kern w:val="1"/>
          <w:sz w:val="28"/>
          <w:szCs w:val="28"/>
          <w:lang w:eastAsia="ar-SA"/>
        </w:rPr>
        <w:t>дошкольных отделений при общеобразовательных организациях</w:t>
      </w:r>
      <w:r w:rsidRPr="00924B3F">
        <w:rPr>
          <w:bCs/>
          <w:kern w:val="1"/>
          <w:sz w:val="28"/>
          <w:szCs w:val="28"/>
          <w:lang w:eastAsia="ar-SA"/>
        </w:rPr>
        <w:t>, 18 общеобразовательных организаций и 5 учреждений дополнительного образования</w:t>
      </w:r>
      <w:r w:rsidR="00176312">
        <w:rPr>
          <w:bCs/>
          <w:kern w:val="1"/>
          <w:sz w:val="28"/>
          <w:szCs w:val="28"/>
          <w:lang w:eastAsia="ar-SA"/>
        </w:rPr>
        <w:t xml:space="preserve"> (таблица № 1)</w:t>
      </w:r>
      <w:r w:rsidRPr="00924B3F">
        <w:rPr>
          <w:bCs/>
          <w:kern w:val="1"/>
          <w:sz w:val="28"/>
          <w:szCs w:val="28"/>
          <w:lang w:eastAsia="ar-SA"/>
        </w:rPr>
        <w:t>.</w:t>
      </w:r>
    </w:p>
    <w:p w:rsidR="007B1735" w:rsidRDefault="007B1735" w:rsidP="00F756F4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7B1735" w:rsidRDefault="007B1735" w:rsidP="00F756F4">
      <w:pPr>
        <w:tabs>
          <w:tab w:val="left" w:pos="7797"/>
        </w:tabs>
        <w:jc w:val="both"/>
        <w:rPr>
          <w:bCs/>
          <w:kern w:val="1"/>
          <w:sz w:val="28"/>
          <w:szCs w:val="28"/>
          <w:lang w:eastAsia="ar-SA"/>
        </w:rPr>
      </w:pPr>
      <w:r w:rsidRPr="00185EF8">
        <w:rPr>
          <w:bCs/>
          <w:kern w:val="1"/>
          <w:sz w:val="28"/>
          <w:szCs w:val="28"/>
          <w:lang w:eastAsia="ar-SA"/>
        </w:rPr>
        <w:t>Таблица № 1</w:t>
      </w:r>
      <w:r>
        <w:rPr>
          <w:bCs/>
          <w:kern w:val="1"/>
          <w:sz w:val="28"/>
          <w:szCs w:val="28"/>
          <w:lang w:eastAsia="ar-SA"/>
        </w:rPr>
        <w:t xml:space="preserve"> - Информация о количестве и сост</w:t>
      </w:r>
      <w:r w:rsidR="00176312">
        <w:rPr>
          <w:bCs/>
          <w:kern w:val="1"/>
          <w:sz w:val="28"/>
          <w:szCs w:val="28"/>
          <w:lang w:eastAsia="ar-SA"/>
        </w:rPr>
        <w:t>аве образовательных организаций</w:t>
      </w:r>
    </w:p>
    <w:tbl>
      <w:tblPr>
        <w:tblW w:w="9503" w:type="dxa"/>
        <w:jc w:val="center"/>
        <w:tblInd w:w="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78"/>
        <w:gridCol w:w="2055"/>
        <w:gridCol w:w="2141"/>
        <w:gridCol w:w="2089"/>
      </w:tblGrid>
      <w:tr w:rsidR="00176312" w:rsidTr="00176312">
        <w:trPr>
          <w:trHeight w:val="121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8969D6">
              <w:rPr>
                <w:sz w:val="24"/>
                <w:szCs w:val="24"/>
              </w:rPr>
              <w:t>Типы образовательных организаций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Количество организаций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8969D6">
              <w:rPr>
                <w:sz w:val="24"/>
                <w:szCs w:val="24"/>
              </w:rPr>
              <w:t>декабрь 2017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Количество педагогических работников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8969D6">
              <w:rPr>
                <w:sz w:val="24"/>
                <w:szCs w:val="24"/>
              </w:rPr>
              <w:t>декабрь, 2017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Количество воспитанников/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обучающихся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69D6">
              <w:rPr>
                <w:sz w:val="24"/>
                <w:szCs w:val="24"/>
              </w:rPr>
              <w:t>декабрь, 2017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  <w:tr w:rsidR="00176312" w:rsidTr="00176312">
        <w:trPr>
          <w:trHeight w:val="98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Дошкольные образовательные организации - ДОО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31 (и 5 при ОО)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840 чел.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</w:rPr>
            </w:pPr>
            <w:r w:rsidRPr="003B0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B0337">
              <w:rPr>
                <w:sz w:val="24"/>
                <w:szCs w:val="24"/>
              </w:rPr>
              <w:t>883 чел.</w:t>
            </w:r>
          </w:p>
        </w:tc>
      </w:tr>
      <w:tr w:rsidR="00176312" w:rsidTr="00176312">
        <w:trPr>
          <w:trHeight w:val="69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Общеобразовательные организации (школы) - 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983 чел.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</w:rPr>
            </w:pPr>
            <w:r w:rsidRPr="003B033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B0337">
              <w:rPr>
                <w:sz w:val="24"/>
                <w:szCs w:val="24"/>
              </w:rPr>
              <w:t>441 чел.</w:t>
            </w:r>
          </w:p>
        </w:tc>
      </w:tr>
      <w:tr w:rsidR="00176312" w:rsidTr="00176312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Организации дополнительного образования - ОДО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156 чел.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</w:rPr>
            </w:pPr>
            <w:r w:rsidRPr="003B033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B0337">
              <w:rPr>
                <w:sz w:val="24"/>
                <w:szCs w:val="24"/>
              </w:rPr>
              <w:t>735 чел.</w:t>
            </w:r>
          </w:p>
        </w:tc>
      </w:tr>
    </w:tbl>
    <w:p w:rsidR="007B1735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5072BF" w:rsidRDefault="007B1735" w:rsidP="007B1735">
      <w:pPr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924B3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8969D6">
        <w:rPr>
          <w:sz w:val="28"/>
          <w:szCs w:val="28"/>
        </w:rPr>
        <w:t>«Развитие образования  городского округа город Нефтекамск Республики Башкортостан»</w:t>
      </w:r>
      <w:r>
        <w:rPr>
          <w:sz w:val="28"/>
          <w:szCs w:val="28"/>
        </w:rPr>
        <w:t xml:space="preserve">                       (далее – Программа)</w:t>
      </w:r>
      <w:r w:rsidRPr="00924B3F">
        <w:rPr>
          <w:sz w:val="28"/>
          <w:szCs w:val="28"/>
        </w:rPr>
        <w:t xml:space="preserve"> в 2017 </w:t>
      </w:r>
      <w:r>
        <w:rPr>
          <w:sz w:val="28"/>
          <w:szCs w:val="28"/>
        </w:rPr>
        <w:t xml:space="preserve">году </w:t>
      </w:r>
      <w:r w:rsidRPr="00924B3F">
        <w:rPr>
          <w:sz w:val="28"/>
          <w:szCs w:val="28"/>
        </w:rPr>
        <w:t xml:space="preserve">запланирован в размере </w:t>
      </w:r>
      <w:r w:rsidR="002764EE">
        <w:rPr>
          <w:sz w:val="28"/>
          <w:szCs w:val="28"/>
        </w:rPr>
        <w:t xml:space="preserve">                                              </w:t>
      </w:r>
      <w:r w:rsidRPr="005072BF">
        <w:rPr>
          <w:sz w:val="28"/>
          <w:szCs w:val="28"/>
        </w:rPr>
        <w:t>1</w:t>
      </w:r>
      <w:r w:rsidR="002764EE">
        <w:rPr>
          <w:sz w:val="28"/>
          <w:szCs w:val="28"/>
        </w:rPr>
        <w:t xml:space="preserve"> 621 078</w:t>
      </w:r>
      <w:r w:rsidRPr="005072BF">
        <w:rPr>
          <w:sz w:val="28"/>
          <w:szCs w:val="28"/>
        </w:rPr>
        <w:t>,</w:t>
      </w:r>
      <w:r w:rsidR="002764EE">
        <w:rPr>
          <w:sz w:val="28"/>
          <w:szCs w:val="28"/>
        </w:rPr>
        <w:t xml:space="preserve">2 </w:t>
      </w:r>
      <w:r w:rsidRPr="005072BF">
        <w:rPr>
          <w:sz w:val="28"/>
          <w:szCs w:val="28"/>
        </w:rPr>
        <w:t xml:space="preserve">млн. рублей, фактическое исполнение составило </w:t>
      </w:r>
      <w:r w:rsidR="002764EE">
        <w:rPr>
          <w:sz w:val="28"/>
          <w:szCs w:val="28"/>
        </w:rPr>
        <w:t xml:space="preserve">                                      </w:t>
      </w:r>
      <w:r w:rsidRPr="005072BF">
        <w:rPr>
          <w:sz w:val="28"/>
          <w:szCs w:val="28"/>
        </w:rPr>
        <w:t>1</w:t>
      </w:r>
      <w:r w:rsidR="002764EE">
        <w:rPr>
          <w:sz w:val="28"/>
          <w:szCs w:val="28"/>
        </w:rPr>
        <w:t xml:space="preserve"> 605 449</w:t>
      </w:r>
      <w:r w:rsidR="00270062" w:rsidRPr="005072BF">
        <w:rPr>
          <w:sz w:val="28"/>
          <w:szCs w:val="28"/>
        </w:rPr>
        <w:t>,</w:t>
      </w:r>
      <w:r w:rsidR="002764EE">
        <w:rPr>
          <w:sz w:val="28"/>
          <w:szCs w:val="28"/>
        </w:rPr>
        <w:t>5</w:t>
      </w:r>
      <w:r w:rsidRPr="005072BF">
        <w:rPr>
          <w:sz w:val="28"/>
          <w:szCs w:val="28"/>
        </w:rPr>
        <w:t xml:space="preserve"> млн.</w:t>
      </w:r>
      <w:r w:rsidR="00270062" w:rsidRPr="005072BF">
        <w:rPr>
          <w:sz w:val="28"/>
          <w:szCs w:val="28"/>
        </w:rPr>
        <w:t xml:space="preserve"> рублей (99</w:t>
      </w:r>
      <w:r w:rsidRPr="005072BF">
        <w:rPr>
          <w:sz w:val="28"/>
          <w:szCs w:val="28"/>
        </w:rPr>
        <w:t xml:space="preserve"> %).</w:t>
      </w:r>
    </w:p>
    <w:p w:rsidR="007B1735" w:rsidRPr="00924B3F" w:rsidRDefault="007B1735" w:rsidP="007B1735">
      <w:pPr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>Причиной такого отставания от запланированных показателей является следующее:</w:t>
      </w:r>
    </w:p>
    <w:p w:rsidR="007B1735" w:rsidRPr="00924B3F" w:rsidRDefault="007B1735" w:rsidP="007B1735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 w:rsidRPr="00924B3F">
        <w:rPr>
          <w:bCs/>
          <w:iCs/>
          <w:sz w:val="28"/>
          <w:szCs w:val="28"/>
        </w:rPr>
        <w:t xml:space="preserve"> в связи с переходом ш</w:t>
      </w:r>
      <w:r>
        <w:rPr>
          <w:bCs/>
          <w:iCs/>
          <w:sz w:val="28"/>
          <w:szCs w:val="28"/>
        </w:rPr>
        <w:t xml:space="preserve">кольных столовых на аутсорсинг                                </w:t>
      </w:r>
      <w:r w:rsidRPr="00924B3F">
        <w:rPr>
          <w:bCs/>
          <w:iCs/>
          <w:sz w:val="28"/>
          <w:szCs w:val="28"/>
        </w:rPr>
        <w:t xml:space="preserve">не осуществлено </w:t>
      </w:r>
      <w:r w:rsidRPr="00924B3F">
        <w:rPr>
          <w:bCs/>
          <w:sz w:val="28"/>
          <w:szCs w:val="28"/>
        </w:rPr>
        <w:t xml:space="preserve">приобретение оборудования и мебели для столовых </w:t>
      </w:r>
      <w:r>
        <w:rPr>
          <w:bCs/>
          <w:sz w:val="28"/>
          <w:szCs w:val="28"/>
        </w:rPr>
        <w:t xml:space="preserve">                         </w:t>
      </w:r>
      <w:r w:rsidRPr="00924B3F">
        <w:rPr>
          <w:bCs/>
          <w:sz w:val="28"/>
          <w:szCs w:val="28"/>
        </w:rPr>
        <w:t xml:space="preserve">и пищеблоков </w:t>
      </w:r>
      <w:r>
        <w:rPr>
          <w:bCs/>
          <w:sz w:val="28"/>
          <w:szCs w:val="28"/>
        </w:rPr>
        <w:t>образовательных организаций;</w:t>
      </w:r>
    </w:p>
    <w:p w:rsidR="007B1735" w:rsidRPr="00924B3F" w:rsidRDefault="007B1735" w:rsidP="007B1735">
      <w:pPr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б)</w:t>
      </w:r>
      <w:r w:rsidRPr="00924B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связи с </w:t>
      </w:r>
      <w:r w:rsidRPr="00924B3F">
        <w:rPr>
          <w:bCs/>
          <w:iCs/>
          <w:sz w:val="28"/>
          <w:szCs w:val="28"/>
        </w:rPr>
        <w:t>недостаточн</w:t>
      </w:r>
      <w:r>
        <w:rPr>
          <w:bCs/>
          <w:iCs/>
          <w:sz w:val="28"/>
          <w:szCs w:val="28"/>
        </w:rPr>
        <w:t>ым</w:t>
      </w:r>
      <w:r w:rsidRPr="00924B3F">
        <w:rPr>
          <w:bCs/>
          <w:iCs/>
          <w:sz w:val="28"/>
          <w:szCs w:val="28"/>
        </w:rPr>
        <w:t xml:space="preserve"> финансировани</w:t>
      </w:r>
      <w:r>
        <w:rPr>
          <w:bCs/>
          <w:iCs/>
          <w:sz w:val="28"/>
          <w:szCs w:val="28"/>
        </w:rPr>
        <w:t>ем</w:t>
      </w:r>
      <w:r w:rsidRPr="00924B3F">
        <w:rPr>
          <w:bCs/>
          <w:sz w:val="28"/>
          <w:szCs w:val="28"/>
        </w:rPr>
        <w:t xml:space="preserve"> не производились оснащение и модернизация медицинских кабинетов и медицинских блоков </w:t>
      </w:r>
      <w:r>
        <w:rPr>
          <w:bCs/>
          <w:sz w:val="28"/>
          <w:szCs w:val="28"/>
        </w:rPr>
        <w:t>образовательных организаций</w:t>
      </w:r>
      <w:r w:rsidRPr="00924B3F">
        <w:rPr>
          <w:bCs/>
          <w:sz w:val="28"/>
          <w:szCs w:val="28"/>
        </w:rPr>
        <w:t>, р</w:t>
      </w:r>
      <w:r w:rsidRPr="00924B3F">
        <w:rPr>
          <w:bCs/>
          <w:iCs/>
          <w:sz w:val="28"/>
          <w:szCs w:val="28"/>
        </w:rPr>
        <w:t>еконструкция здания школы</w:t>
      </w:r>
      <w:r>
        <w:rPr>
          <w:bCs/>
          <w:iCs/>
          <w:sz w:val="28"/>
          <w:szCs w:val="28"/>
        </w:rPr>
        <w:t xml:space="preserve"> </w:t>
      </w:r>
      <w:r w:rsidRPr="00924B3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924B3F">
        <w:rPr>
          <w:bCs/>
          <w:iCs/>
          <w:sz w:val="28"/>
          <w:szCs w:val="28"/>
        </w:rPr>
        <w:t xml:space="preserve">интерната, реконструкция спортивных площадок, хоккейных кортов, </w:t>
      </w:r>
      <w:r w:rsidRPr="00924B3F">
        <w:rPr>
          <w:sz w:val="28"/>
          <w:szCs w:val="28"/>
        </w:rPr>
        <w:t xml:space="preserve">приобретение учебников, методических пособий для организации образовательной </w:t>
      </w:r>
      <w:r w:rsidRPr="00924B3F">
        <w:rPr>
          <w:sz w:val="28"/>
          <w:szCs w:val="28"/>
        </w:rPr>
        <w:lastRenderedPageBreak/>
        <w:t xml:space="preserve">деятельности обучающихся с </w:t>
      </w:r>
      <w:r>
        <w:rPr>
          <w:sz w:val="28"/>
          <w:szCs w:val="28"/>
        </w:rPr>
        <w:t xml:space="preserve">ограниченными возможностями здоровья                     </w:t>
      </w:r>
      <w:r w:rsidRPr="00924B3F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федеральными государственными образовательными стандартами</w:t>
      </w:r>
      <w:r w:rsidRPr="00924B3F">
        <w:rPr>
          <w:sz w:val="28"/>
          <w:szCs w:val="28"/>
        </w:rPr>
        <w:t xml:space="preserve"> для детей с </w:t>
      </w:r>
      <w:r>
        <w:rPr>
          <w:sz w:val="28"/>
          <w:szCs w:val="28"/>
        </w:rPr>
        <w:t>ограниченными возможностями здоровья</w:t>
      </w:r>
      <w:r w:rsidRPr="00924B3F">
        <w:rPr>
          <w:sz w:val="28"/>
          <w:szCs w:val="28"/>
        </w:rPr>
        <w:t xml:space="preserve">, приобретение оборудования, программных продуктов, предназначенных </w:t>
      </w:r>
      <w:r>
        <w:rPr>
          <w:sz w:val="28"/>
          <w:szCs w:val="28"/>
        </w:rPr>
        <w:t xml:space="preserve">                 </w:t>
      </w:r>
      <w:r w:rsidRPr="00924B3F">
        <w:rPr>
          <w:sz w:val="28"/>
          <w:szCs w:val="28"/>
        </w:rPr>
        <w:t>для работы</w:t>
      </w:r>
      <w:proofErr w:type="gramEnd"/>
      <w:r w:rsidRPr="00924B3F">
        <w:rPr>
          <w:sz w:val="28"/>
          <w:szCs w:val="28"/>
        </w:rPr>
        <w:t xml:space="preserve"> </w:t>
      </w:r>
      <w:proofErr w:type="gramStart"/>
      <w:r w:rsidRPr="00924B3F">
        <w:rPr>
          <w:sz w:val="28"/>
          <w:szCs w:val="28"/>
        </w:rPr>
        <w:t xml:space="preserve">с детьми с </w:t>
      </w:r>
      <w:r>
        <w:rPr>
          <w:sz w:val="28"/>
          <w:szCs w:val="28"/>
        </w:rPr>
        <w:t>ограниченными возможностями здоровья</w:t>
      </w:r>
      <w:r w:rsidRPr="00924B3F">
        <w:rPr>
          <w:sz w:val="28"/>
          <w:szCs w:val="28"/>
        </w:rPr>
        <w:t xml:space="preserve">, </w:t>
      </w:r>
      <w:r w:rsidRPr="00924B3F">
        <w:rPr>
          <w:bCs/>
          <w:iCs/>
          <w:sz w:val="28"/>
          <w:szCs w:val="28"/>
        </w:rPr>
        <w:t>о</w:t>
      </w:r>
      <w:r w:rsidRPr="00924B3F">
        <w:rPr>
          <w:sz w:val="28"/>
          <w:szCs w:val="28"/>
        </w:rPr>
        <w:t xml:space="preserve">беспечение обучающихся начальных классов бесплатным витаминизированным молоком, создание благоприятных условий по программе </w:t>
      </w:r>
      <w:r>
        <w:rPr>
          <w:sz w:val="28"/>
          <w:szCs w:val="28"/>
        </w:rPr>
        <w:t>«</w:t>
      </w:r>
      <w:r w:rsidRPr="00924B3F">
        <w:rPr>
          <w:sz w:val="28"/>
          <w:szCs w:val="28"/>
        </w:rPr>
        <w:t>Дос</w:t>
      </w:r>
      <w:r>
        <w:rPr>
          <w:sz w:val="28"/>
          <w:szCs w:val="28"/>
        </w:rPr>
        <w:t>тупная среда»</w:t>
      </w:r>
      <w:r w:rsidRPr="00924B3F">
        <w:rPr>
          <w:sz w:val="28"/>
          <w:szCs w:val="28"/>
        </w:rPr>
        <w:t xml:space="preserve">, оснащение компьютерами, мобильными классами </w:t>
      </w:r>
      <w:r>
        <w:rPr>
          <w:bCs/>
          <w:sz w:val="28"/>
          <w:szCs w:val="28"/>
        </w:rPr>
        <w:t>общеобразовательных организаций</w:t>
      </w:r>
      <w:r w:rsidRPr="00924B3F">
        <w:rPr>
          <w:sz w:val="28"/>
          <w:szCs w:val="28"/>
        </w:rPr>
        <w:t>, проведение специальной оценки условий труда</w:t>
      </w:r>
      <w:r>
        <w:rPr>
          <w:sz w:val="28"/>
          <w:szCs w:val="28"/>
        </w:rPr>
        <w:t xml:space="preserve">                                    </w:t>
      </w:r>
      <w:r w:rsidRPr="00924B3F"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образовательных организаций</w:t>
      </w:r>
      <w:r w:rsidRPr="00924B3F">
        <w:rPr>
          <w:sz w:val="28"/>
          <w:szCs w:val="28"/>
        </w:rPr>
        <w:t xml:space="preserve">; </w:t>
      </w:r>
      <w:r w:rsidR="00270062" w:rsidRPr="005072BF">
        <w:rPr>
          <w:sz w:val="28"/>
          <w:szCs w:val="28"/>
        </w:rPr>
        <w:t xml:space="preserve">отсутствует </w:t>
      </w:r>
      <w:r w:rsidRPr="005072BF">
        <w:rPr>
          <w:bCs/>
          <w:iCs/>
          <w:sz w:val="28"/>
          <w:szCs w:val="28"/>
        </w:rPr>
        <w:t>возможность</w:t>
      </w:r>
      <w:r w:rsidRPr="00924B3F">
        <w:rPr>
          <w:bCs/>
          <w:iCs/>
          <w:sz w:val="28"/>
          <w:szCs w:val="28"/>
        </w:rPr>
        <w:t xml:space="preserve"> создания материально-технической базы технопарка.</w:t>
      </w:r>
      <w:proofErr w:type="gramEnd"/>
    </w:p>
    <w:p w:rsidR="007B1735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>При этом превышены затраты из муниципального бюджета</w:t>
      </w:r>
      <w:r>
        <w:rPr>
          <w:sz w:val="28"/>
          <w:szCs w:val="28"/>
        </w:rPr>
        <w:t>:</w:t>
      </w:r>
    </w:p>
    <w:p w:rsidR="007B1735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</w:t>
      </w:r>
      <w:r w:rsidRPr="00924B3F">
        <w:rPr>
          <w:sz w:val="28"/>
          <w:szCs w:val="28"/>
        </w:rPr>
        <w:t xml:space="preserve">функционирование ресурсных центров в </w:t>
      </w:r>
      <w:r>
        <w:rPr>
          <w:sz w:val="28"/>
          <w:szCs w:val="28"/>
        </w:rPr>
        <w:t>связи с увеличением количества обучающихся</w:t>
      </w:r>
      <w:r w:rsidRPr="00924B3F">
        <w:rPr>
          <w:sz w:val="28"/>
          <w:szCs w:val="28"/>
        </w:rPr>
        <w:t xml:space="preserve"> по направлению «Подготовка к </w:t>
      </w:r>
      <w:r>
        <w:rPr>
          <w:sz w:val="28"/>
          <w:szCs w:val="28"/>
        </w:rPr>
        <w:t>государственной итоговой аттестации»;</w:t>
      </w:r>
    </w:p>
    <w:p w:rsidR="007B1735" w:rsidRPr="00D46423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924B3F">
        <w:rPr>
          <w:sz w:val="28"/>
          <w:szCs w:val="28"/>
        </w:rPr>
        <w:t>на оснащение пунктов проведения экзамена по прич</w:t>
      </w:r>
      <w:r>
        <w:rPr>
          <w:sz w:val="28"/>
          <w:szCs w:val="28"/>
        </w:rPr>
        <w:t>ине перевода             их на технологичные</w:t>
      </w:r>
      <w:r w:rsidRPr="00924B3F">
        <w:rPr>
          <w:sz w:val="28"/>
          <w:szCs w:val="28"/>
        </w:rPr>
        <w:t xml:space="preserve">, на приобретение игрушек в </w:t>
      </w:r>
      <w:r>
        <w:rPr>
          <w:sz w:val="28"/>
          <w:szCs w:val="28"/>
        </w:rPr>
        <w:t xml:space="preserve">дошкольных образовательных организациях, </w:t>
      </w:r>
      <w:r w:rsidRPr="00924B3F">
        <w:rPr>
          <w:sz w:val="28"/>
          <w:szCs w:val="28"/>
        </w:rPr>
        <w:t>учебной литературы и пособий в связи</w:t>
      </w:r>
      <w:r>
        <w:rPr>
          <w:sz w:val="28"/>
          <w:szCs w:val="28"/>
        </w:rPr>
        <w:t xml:space="preserve">                       </w:t>
      </w:r>
      <w:r w:rsidRPr="00924B3F">
        <w:rPr>
          <w:sz w:val="28"/>
          <w:szCs w:val="28"/>
        </w:rPr>
        <w:t xml:space="preserve"> с увеличением количественного состава детей, посещающих детские сады </w:t>
      </w:r>
      <w:r>
        <w:rPr>
          <w:sz w:val="28"/>
          <w:szCs w:val="28"/>
        </w:rPr>
        <w:t xml:space="preserve">              </w:t>
      </w:r>
      <w:r w:rsidRPr="00924B3F">
        <w:rPr>
          <w:sz w:val="28"/>
          <w:szCs w:val="28"/>
        </w:rPr>
        <w:t>и школы; на укрепление материально-технической базы</w:t>
      </w:r>
      <w:r>
        <w:rPr>
          <w:sz w:val="28"/>
          <w:szCs w:val="28"/>
        </w:rPr>
        <w:t xml:space="preserve">                                     по антитеррористической</w:t>
      </w:r>
      <w:r w:rsidRPr="00924B3F">
        <w:rPr>
          <w:sz w:val="28"/>
          <w:szCs w:val="28"/>
        </w:rPr>
        <w:t xml:space="preserve"> защищенности и созданию безопасных условий (пожарная безопасность).</w:t>
      </w:r>
      <w:proofErr w:type="gramEnd"/>
    </w:p>
    <w:p w:rsidR="007B1735" w:rsidRDefault="001B27EE" w:rsidP="007B1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B1735" w:rsidRPr="00924B3F">
        <w:rPr>
          <w:color w:val="000000"/>
          <w:sz w:val="28"/>
          <w:szCs w:val="28"/>
        </w:rPr>
        <w:t xml:space="preserve">редняя заработная плата педагогических работников школ в </w:t>
      </w:r>
      <w:r w:rsidR="007B1735">
        <w:rPr>
          <w:color w:val="000000"/>
          <w:sz w:val="28"/>
          <w:szCs w:val="28"/>
        </w:rPr>
        <w:t>2017 году</w:t>
      </w:r>
      <w:r w:rsidR="007B1735" w:rsidRPr="00924B3F">
        <w:rPr>
          <w:color w:val="000000"/>
          <w:sz w:val="28"/>
          <w:szCs w:val="28"/>
        </w:rPr>
        <w:t xml:space="preserve"> состав</w:t>
      </w:r>
      <w:r w:rsidR="007B1735">
        <w:rPr>
          <w:color w:val="000000"/>
          <w:sz w:val="28"/>
          <w:szCs w:val="28"/>
        </w:rPr>
        <w:t>ила</w:t>
      </w:r>
      <w:r w:rsidR="00176312">
        <w:rPr>
          <w:color w:val="000000"/>
          <w:sz w:val="28"/>
          <w:szCs w:val="28"/>
        </w:rPr>
        <w:t xml:space="preserve"> 27 826,7 рублей</w:t>
      </w:r>
      <w:r w:rsidR="007B1735" w:rsidRPr="00924B3F">
        <w:rPr>
          <w:color w:val="000000"/>
          <w:sz w:val="28"/>
          <w:szCs w:val="28"/>
        </w:rPr>
        <w:t>, педагогов дошкольно</w:t>
      </w:r>
      <w:r w:rsidR="00176312">
        <w:rPr>
          <w:color w:val="000000"/>
          <w:sz w:val="28"/>
          <w:szCs w:val="28"/>
        </w:rPr>
        <w:t xml:space="preserve">го образования </w:t>
      </w:r>
      <w:r w:rsidR="005072BF">
        <w:rPr>
          <w:color w:val="000000"/>
          <w:sz w:val="28"/>
          <w:szCs w:val="28"/>
        </w:rPr>
        <w:t xml:space="preserve">                                 </w:t>
      </w:r>
      <w:r w:rsidR="00176312">
        <w:rPr>
          <w:color w:val="000000"/>
          <w:sz w:val="28"/>
          <w:szCs w:val="28"/>
        </w:rPr>
        <w:t>23 097,9 рублей</w:t>
      </w:r>
      <w:r w:rsidR="007B1735">
        <w:rPr>
          <w:color w:val="000000"/>
          <w:sz w:val="28"/>
          <w:szCs w:val="28"/>
        </w:rPr>
        <w:t xml:space="preserve">, </w:t>
      </w:r>
      <w:r w:rsidR="007B1735" w:rsidRPr="00924B3F">
        <w:rPr>
          <w:color w:val="000000"/>
          <w:sz w:val="28"/>
          <w:szCs w:val="28"/>
        </w:rPr>
        <w:t>педагогов дополнител</w:t>
      </w:r>
      <w:r w:rsidR="00176312">
        <w:rPr>
          <w:color w:val="000000"/>
          <w:sz w:val="28"/>
          <w:szCs w:val="28"/>
        </w:rPr>
        <w:t>ьного образования 26 010,8 рублей</w:t>
      </w:r>
      <w:r>
        <w:rPr>
          <w:color w:val="000000"/>
          <w:sz w:val="28"/>
          <w:szCs w:val="28"/>
        </w:rPr>
        <w:t xml:space="preserve">, </w:t>
      </w:r>
      <w:r w:rsidRPr="005072BF">
        <w:rPr>
          <w:sz w:val="28"/>
          <w:szCs w:val="28"/>
        </w:rPr>
        <w:t>что соответствует целевым показателям дорожной карты по повышению заработной платы педагогических работников в рамках майских указов Президента Российской Федерации</w:t>
      </w:r>
      <w:r w:rsidR="00176312">
        <w:rPr>
          <w:color w:val="000000"/>
          <w:sz w:val="28"/>
          <w:szCs w:val="28"/>
        </w:rPr>
        <w:t xml:space="preserve"> (таблица № 2).</w:t>
      </w:r>
    </w:p>
    <w:p w:rsidR="007B1735" w:rsidRDefault="007B1735" w:rsidP="007B1735">
      <w:pPr>
        <w:ind w:firstLine="709"/>
        <w:jc w:val="both"/>
        <w:rPr>
          <w:color w:val="000000"/>
          <w:sz w:val="28"/>
          <w:szCs w:val="28"/>
        </w:rPr>
      </w:pPr>
    </w:p>
    <w:p w:rsidR="007B1735" w:rsidRPr="00F13822" w:rsidRDefault="007B1735" w:rsidP="007B1735">
      <w:pPr>
        <w:jc w:val="both"/>
        <w:rPr>
          <w:color w:val="000000"/>
          <w:sz w:val="28"/>
          <w:szCs w:val="28"/>
        </w:rPr>
      </w:pPr>
      <w:r w:rsidRPr="00185EF8">
        <w:rPr>
          <w:color w:val="000000"/>
          <w:sz w:val="28"/>
          <w:szCs w:val="28"/>
        </w:rPr>
        <w:t>Таблица № 2</w:t>
      </w:r>
      <w:r>
        <w:rPr>
          <w:color w:val="000000"/>
          <w:sz w:val="28"/>
          <w:szCs w:val="28"/>
        </w:rPr>
        <w:t xml:space="preserve"> - С</w:t>
      </w:r>
      <w:r w:rsidRPr="00924B3F">
        <w:rPr>
          <w:color w:val="000000"/>
          <w:sz w:val="28"/>
          <w:szCs w:val="28"/>
        </w:rPr>
        <w:t>редняя заработная плата педагогических работников</w:t>
      </w:r>
    </w:p>
    <w:tbl>
      <w:tblPr>
        <w:tblW w:w="9525" w:type="dxa"/>
        <w:jc w:val="center"/>
        <w:tblInd w:w="3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4"/>
        <w:gridCol w:w="3826"/>
        <w:gridCol w:w="1560"/>
        <w:gridCol w:w="1559"/>
        <w:gridCol w:w="1656"/>
      </w:tblGrid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</w:rPr>
            </w:pPr>
            <w:r w:rsidRPr="00C6331F">
              <w:rPr>
                <w:sz w:val="24"/>
                <w:szCs w:val="24"/>
              </w:rPr>
              <w:t>Организации</w:t>
            </w:r>
          </w:p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  <w:r w:rsidR="00EC12C3">
              <w:rPr>
                <w:sz w:val="24"/>
                <w:szCs w:val="24"/>
              </w:rPr>
              <w:t xml:space="preserve"> </w:t>
            </w:r>
            <w:r w:rsidRPr="00C6331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 w:rsidRPr="00C6331F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год,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 w:rsidRPr="00C6331F">
              <w:rPr>
                <w:sz w:val="24"/>
                <w:szCs w:val="24"/>
                <w:lang w:eastAsia="en-US"/>
              </w:rPr>
              <w:t>2017 год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</w:tr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Дошкольные образовательные организации - ДОО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453,3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5072BF" w:rsidRDefault="0027006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5072BF">
              <w:rPr>
                <w:sz w:val="24"/>
                <w:szCs w:val="28"/>
              </w:rPr>
              <w:t xml:space="preserve">23 097,9  </w:t>
            </w:r>
          </w:p>
        </w:tc>
      </w:tr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176312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Общеобразовательные организации (школы) -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601,1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882,4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5072BF" w:rsidRDefault="0027006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5072BF">
              <w:rPr>
                <w:sz w:val="24"/>
                <w:szCs w:val="28"/>
              </w:rPr>
              <w:t>27 826,7</w:t>
            </w:r>
          </w:p>
        </w:tc>
      </w:tr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Организации дополнительного образования - ОДО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544,9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768,8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color w:val="000000"/>
                <w:sz w:val="24"/>
                <w:szCs w:val="28"/>
              </w:rPr>
              <w:t>26 010,8</w:t>
            </w:r>
          </w:p>
        </w:tc>
      </w:tr>
    </w:tbl>
    <w:p w:rsidR="007B1735" w:rsidRPr="00B97A77" w:rsidRDefault="007B1735" w:rsidP="007B173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B1735" w:rsidRPr="00C1483E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en-US"/>
        </w:rPr>
      </w:pPr>
      <w:r w:rsidRPr="00C1483E">
        <w:rPr>
          <w:sz w:val="28"/>
          <w:szCs w:val="24"/>
        </w:rPr>
        <w:t xml:space="preserve">Средний возраст педагогических работников составляет 41 год. </w:t>
      </w:r>
      <w:r>
        <w:rPr>
          <w:sz w:val="28"/>
          <w:szCs w:val="24"/>
        </w:rPr>
        <w:t xml:space="preserve">                          </w:t>
      </w:r>
      <w:r w:rsidRPr="00C1483E">
        <w:rPr>
          <w:sz w:val="28"/>
          <w:szCs w:val="24"/>
        </w:rPr>
        <w:t>В образовательных организациях работает 220 молодых педагогов в возрасте до 30 лет и 243 педагогических работника пенсионного возраста. Имеют высшее педагогическое образование 74</w:t>
      </w:r>
      <w:r>
        <w:rPr>
          <w:sz w:val="28"/>
          <w:szCs w:val="24"/>
        </w:rPr>
        <w:t xml:space="preserve"> </w:t>
      </w:r>
      <w:r w:rsidRPr="00C1483E">
        <w:rPr>
          <w:sz w:val="28"/>
          <w:szCs w:val="24"/>
        </w:rPr>
        <w:t>% педагогических работников, из них учителей – 87</w:t>
      </w:r>
      <w:r>
        <w:rPr>
          <w:sz w:val="28"/>
          <w:szCs w:val="24"/>
        </w:rPr>
        <w:t xml:space="preserve"> </w:t>
      </w:r>
      <w:r w:rsidRPr="00C1483E">
        <w:rPr>
          <w:sz w:val="28"/>
          <w:szCs w:val="24"/>
        </w:rPr>
        <w:t>%.</w:t>
      </w:r>
    </w:p>
    <w:p w:rsidR="00F756F4" w:rsidRDefault="007B1735" w:rsidP="00176312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У</w:t>
      </w:r>
      <w:r w:rsidRPr="00924B3F">
        <w:rPr>
          <w:sz w:val="28"/>
          <w:szCs w:val="28"/>
        </w:rPr>
        <w:t>с</w:t>
      </w:r>
      <w:r>
        <w:rPr>
          <w:sz w:val="28"/>
          <w:szCs w:val="28"/>
        </w:rPr>
        <w:t>лугами дошкольного образования о</w:t>
      </w:r>
      <w:r w:rsidRPr="00924B3F">
        <w:rPr>
          <w:sz w:val="28"/>
          <w:szCs w:val="28"/>
        </w:rPr>
        <w:t>хва</w:t>
      </w:r>
      <w:r>
        <w:rPr>
          <w:sz w:val="28"/>
          <w:szCs w:val="28"/>
        </w:rPr>
        <w:t xml:space="preserve">чены </w:t>
      </w:r>
      <w:r w:rsidRPr="00924B3F">
        <w:rPr>
          <w:sz w:val="28"/>
          <w:szCs w:val="28"/>
        </w:rPr>
        <w:t>100</w:t>
      </w:r>
      <w:r>
        <w:rPr>
          <w:sz w:val="28"/>
          <w:szCs w:val="28"/>
        </w:rPr>
        <w:t xml:space="preserve"> %</w:t>
      </w:r>
      <w:r w:rsidRPr="00924B3F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                             от </w:t>
      </w:r>
      <w:r w:rsidRPr="00924B3F">
        <w:rPr>
          <w:sz w:val="28"/>
          <w:szCs w:val="28"/>
        </w:rPr>
        <w:t>3</w:t>
      </w:r>
      <w:r>
        <w:rPr>
          <w:sz w:val="28"/>
          <w:szCs w:val="28"/>
        </w:rPr>
        <w:t xml:space="preserve"> до </w:t>
      </w:r>
      <w:r w:rsidRPr="00924B3F">
        <w:rPr>
          <w:sz w:val="28"/>
          <w:szCs w:val="28"/>
        </w:rPr>
        <w:t>7 лет</w:t>
      </w:r>
      <w:r>
        <w:rPr>
          <w:sz w:val="28"/>
          <w:szCs w:val="28"/>
        </w:rPr>
        <w:t>.</w:t>
      </w:r>
      <w:proofErr w:type="gramEnd"/>
      <w:r w:rsidRPr="00924B3F">
        <w:rPr>
          <w:sz w:val="28"/>
          <w:szCs w:val="28"/>
        </w:rPr>
        <w:t xml:space="preserve"> </w:t>
      </w:r>
      <w:r w:rsidRPr="00924B3F">
        <w:rPr>
          <w:bCs/>
          <w:kern w:val="1"/>
          <w:sz w:val="28"/>
          <w:szCs w:val="28"/>
          <w:lang w:eastAsia="ar-SA"/>
        </w:rPr>
        <w:t xml:space="preserve">В 29 садах функционируют 30 групп кратковременного </w:t>
      </w:r>
      <w:r w:rsidRPr="00924B3F">
        <w:rPr>
          <w:bCs/>
          <w:kern w:val="1"/>
          <w:sz w:val="28"/>
          <w:szCs w:val="28"/>
          <w:lang w:eastAsia="ar-SA"/>
        </w:rPr>
        <w:lastRenderedPageBreak/>
        <w:t xml:space="preserve">пребывания с охватом 270 человек, что на 220 </w:t>
      </w:r>
      <w:r>
        <w:rPr>
          <w:bCs/>
          <w:kern w:val="1"/>
          <w:sz w:val="28"/>
          <w:szCs w:val="28"/>
          <w:lang w:eastAsia="ar-SA"/>
        </w:rPr>
        <w:t xml:space="preserve">человек </w:t>
      </w:r>
      <w:r w:rsidRPr="00924B3F">
        <w:rPr>
          <w:bCs/>
          <w:kern w:val="1"/>
          <w:sz w:val="28"/>
          <w:szCs w:val="28"/>
          <w:lang w:eastAsia="ar-SA"/>
        </w:rPr>
        <w:t xml:space="preserve">больше, </w:t>
      </w:r>
      <w:r>
        <w:rPr>
          <w:bCs/>
          <w:kern w:val="1"/>
          <w:sz w:val="28"/>
          <w:szCs w:val="28"/>
          <w:lang w:eastAsia="ar-SA"/>
        </w:rPr>
        <w:t xml:space="preserve">                              </w:t>
      </w:r>
      <w:r w:rsidRPr="00924B3F">
        <w:rPr>
          <w:bCs/>
          <w:kern w:val="1"/>
          <w:sz w:val="28"/>
          <w:szCs w:val="28"/>
          <w:lang w:eastAsia="ar-SA"/>
        </w:rPr>
        <w:t>чем в прошлом году. Охват детей в возрасте от 1 до 6 лет услугами дошколь</w:t>
      </w:r>
      <w:r>
        <w:rPr>
          <w:bCs/>
          <w:kern w:val="1"/>
          <w:sz w:val="28"/>
          <w:szCs w:val="28"/>
          <w:lang w:eastAsia="ar-SA"/>
        </w:rPr>
        <w:t xml:space="preserve">ного образования составляет 82,7%, что выше республиканского показателя (по </w:t>
      </w:r>
      <w:r w:rsidR="00176312">
        <w:rPr>
          <w:bCs/>
          <w:kern w:val="1"/>
          <w:sz w:val="28"/>
          <w:szCs w:val="28"/>
          <w:lang w:eastAsia="ar-SA"/>
        </w:rPr>
        <w:t>Республике Башкортостан</w:t>
      </w:r>
      <w:r>
        <w:rPr>
          <w:bCs/>
          <w:kern w:val="1"/>
          <w:sz w:val="28"/>
          <w:szCs w:val="28"/>
          <w:lang w:eastAsia="ar-SA"/>
        </w:rPr>
        <w:t xml:space="preserve"> 60,6</w:t>
      </w:r>
      <w:r w:rsidR="00F756F4">
        <w:rPr>
          <w:bCs/>
          <w:kern w:val="1"/>
          <w:sz w:val="28"/>
          <w:szCs w:val="28"/>
          <w:lang w:eastAsia="ar-SA"/>
        </w:rPr>
        <w:t xml:space="preserve"> </w:t>
      </w:r>
      <w:r>
        <w:rPr>
          <w:bCs/>
          <w:kern w:val="1"/>
          <w:sz w:val="28"/>
          <w:szCs w:val="28"/>
          <w:lang w:eastAsia="ar-SA"/>
        </w:rPr>
        <w:t>%)</w:t>
      </w:r>
      <w:r w:rsidR="00176312">
        <w:rPr>
          <w:bCs/>
          <w:kern w:val="1"/>
          <w:sz w:val="28"/>
          <w:szCs w:val="28"/>
          <w:lang w:eastAsia="ar-SA"/>
        </w:rPr>
        <w:t xml:space="preserve"> (таблица № 3)</w:t>
      </w:r>
      <w:r>
        <w:rPr>
          <w:bCs/>
          <w:kern w:val="1"/>
          <w:sz w:val="28"/>
          <w:szCs w:val="28"/>
          <w:lang w:eastAsia="ar-SA"/>
        </w:rPr>
        <w:t>. В прошлом году показатель со</w:t>
      </w:r>
      <w:r w:rsidR="00F756F4">
        <w:rPr>
          <w:bCs/>
          <w:kern w:val="1"/>
          <w:sz w:val="28"/>
          <w:szCs w:val="28"/>
          <w:lang w:eastAsia="ar-SA"/>
        </w:rPr>
        <w:t xml:space="preserve">ставил </w:t>
      </w:r>
      <w:r w:rsidRPr="00924B3F">
        <w:rPr>
          <w:bCs/>
          <w:kern w:val="1"/>
          <w:sz w:val="28"/>
          <w:szCs w:val="28"/>
          <w:lang w:eastAsia="ar-SA"/>
        </w:rPr>
        <w:t>8</w:t>
      </w:r>
      <w:r>
        <w:rPr>
          <w:bCs/>
          <w:kern w:val="1"/>
          <w:sz w:val="28"/>
          <w:szCs w:val="28"/>
          <w:lang w:eastAsia="ar-SA"/>
        </w:rPr>
        <w:t>2 %.</w:t>
      </w:r>
    </w:p>
    <w:p w:rsidR="00176312" w:rsidRPr="00F756F4" w:rsidRDefault="00176312" w:rsidP="00176312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7B1735" w:rsidRPr="007B1735" w:rsidRDefault="007B1735" w:rsidP="007B1735">
      <w:pPr>
        <w:autoSpaceDN w:val="0"/>
        <w:rPr>
          <w:sz w:val="28"/>
          <w:szCs w:val="28"/>
        </w:rPr>
      </w:pPr>
      <w:r w:rsidRPr="007B1735">
        <w:rPr>
          <w:sz w:val="28"/>
          <w:szCs w:val="28"/>
        </w:rPr>
        <w:t>Таблица № 3</w:t>
      </w:r>
      <w:r>
        <w:rPr>
          <w:sz w:val="28"/>
          <w:szCs w:val="28"/>
        </w:rPr>
        <w:t xml:space="preserve"> - </w:t>
      </w:r>
      <w:r w:rsidRPr="00B97A77">
        <w:rPr>
          <w:bCs/>
          <w:sz w:val="28"/>
          <w:szCs w:val="24"/>
        </w:rPr>
        <w:t>Количество детей, посещающих дошкольные образовательные организации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9"/>
        <w:gridCol w:w="2018"/>
        <w:gridCol w:w="2268"/>
        <w:gridCol w:w="2068"/>
      </w:tblGrid>
      <w:tr w:rsidR="007B1735" w:rsidTr="007B1735">
        <w:trPr>
          <w:cantSplit/>
          <w:trHeight w:val="505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Количество детей, посещающих дошкольные образовательные организации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декабрь</w:t>
            </w:r>
          </w:p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2016 года</w:t>
            </w:r>
            <w:r>
              <w:rPr>
                <w:bCs/>
                <w:sz w:val="24"/>
                <w:szCs w:val="24"/>
              </w:rPr>
              <w:t>,</w:t>
            </w:r>
            <w:r w:rsidRPr="00C1483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 xml:space="preserve">декабрь </w:t>
            </w:r>
          </w:p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2017 года</w:t>
            </w:r>
            <w:r>
              <w:rPr>
                <w:bCs/>
                <w:sz w:val="24"/>
                <w:szCs w:val="24"/>
              </w:rPr>
              <w:t>,</w:t>
            </w:r>
            <w:r w:rsidRPr="00C1483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увеличение </w:t>
            </w:r>
          </w:p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кол-ва детей,</w:t>
            </w:r>
            <w:r w:rsidRPr="00C1483E">
              <w:rPr>
                <w:sz w:val="24"/>
                <w:szCs w:val="24"/>
              </w:rPr>
              <w:t xml:space="preserve"> чел.</w:t>
            </w:r>
          </w:p>
        </w:tc>
      </w:tr>
      <w:tr w:rsidR="007B1735" w:rsidTr="00F756F4">
        <w:trPr>
          <w:trHeight w:val="406"/>
          <w:jc w:val="center"/>
        </w:trPr>
        <w:tc>
          <w:tcPr>
            <w:tcW w:w="3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  <w:r w:rsidRPr="00C1483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C1483E">
              <w:rPr>
                <w:sz w:val="24"/>
                <w:szCs w:val="24"/>
              </w:rPr>
              <w:t xml:space="preserve">644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  <w:r w:rsidRPr="00C1483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C1483E">
              <w:rPr>
                <w:sz w:val="24"/>
                <w:szCs w:val="24"/>
              </w:rPr>
              <w:t xml:space="preserve">883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</w:tbl>
    <w:p w:rsidR="007B1735" w:rsidRPr="00924B3F" w:rsidRDefault="007B1735" w:rsidP="007B1735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7B1735" w:rsidRPr="00924B3F" w:rsidRDefault="007B1735" w:rsidP="007B1735">
      <w:pPr>
        <w:ind w:firstLine="709"/>
        <w:jc w:val="both"/>
        <w:rPr>
          <w:rFonts w:eastAsia="Calibri"/>
          <w:sz w:val="28"/>
          <w:szCs w:val="28"/>
        </w:rPr>
      </w:pPr>
      <w:r w:rsidRPr="00924B3F">
        <w:rPr>
          <w:rFonts w:eastAsia="Calibri"/>
          <w:sz w:val="28"/>
          <w:szCs w:val="28"/>
        </w:rPr>
        <w:t xml:space="preserve">С учетом стабильной рождаемости и миграции населения из других городов и районов проблема устройства детей в </w:t>
      </w:r>
      <w:r>
        <w:rPr>
          <w:sz w:val="28"/>
          <w:szCs w:val="28"/>
        </w:rPr>
        <w:t>дошкольных образовательных организациях</w:t>
      </w:r>
      <w:r w:rsidRPr="00924B3F">
        <w:rPr>
          <w:rFonts w:eastAsia="Calibri"/>
          <w:sz w:val="28"/>
          <w:szCs w:val="28"/>
        </w:rPr>
        <w:t xml:space="preserve"> остается актуальной. С января 2017 года</w:t>
      </w:r>
      <w:r>
        <w:rPr>
          <w:rFonts w:eastAsia="Calibri"/>
          <w:sz w:val="28"/>
          <w:szCs w:val="28"/>
        </w:rPr>
        <w:t xml:space="preserve">                    </w:t>
      </w:r>
      <w:r w:rsidRPr="00924B3F">
        <w:rPr>
          <w:rFonts w:eastAsia="Calibri"/>
          <w:sz w:val="28"/>
          <w:szCs w:val="28"/>
        </w:rPr>
        <w:t xml:space="preserve"> в очередь на получение места в </w:t>
      </w:r>
      <w:r>
        <w:rPr>
          <w:rFonts w:eastAsia="Calibri"/>
          <w:sz w:val="28"/>
          <w:szCs w:val="28"/>
        </w:rPr>
        <w:t>детский сад</w:t>
      </w:r>
      <w:r w:rsidRPr="00924B3F">
        <w:rPr>
          <w:rFonts w:eastAsia="Calibri"/>
          <w:sz w:val="28"/>
          <w:szCs w:val="28"/>
        </w:rPr>
        <w:t xml:space="preserve"> подано более 1</w:t>
      </w:r>
      <w:r>
        <w:rPr>
          <w:rFonts w:eastAsia="Calibri"/>
          <w:sz w:val="28"/>
          <w:szCs w:val="28"/>
        </w:rPr>
        <w:t xml:space="preserve"> </w:t>
      </w:r>
      <w:r w:rsidRPr="00924B3F">
        <w:rPr>
          <w:rFonts w:eastAsia="Calibri"/>
          <w:sz w:val="28"/>
          <w:szCs w:val="28"/>
        </w:rPr>
        <w:t xml:space="preserve">000 заявлений. </w:t>
      </w:r>
      <w:r>
        <w:rPr>
          <w:rFonts w:eastAsia="Calibri"/>
          <w:sz w:val="28"/>
          <w:szCs w:val="28"/>
        </w:rPr>
        <w:t xml:space="preserve">                 </w:t>
      </w:r>
      <w:r w:rsidRPr="00924B3F">
        <w:rPr>
          <w:rFonts w:eastAsia="Calibri"/>
          <w:sz w:val="28"/>
          <w:szCs w:val="28"/>
        </w:rPr>
        <w:t xml:space="preserve">В период комплектования в детские сады </w:t>
      </w:r>
      <w:r>
        <w:rPr>
          <w:rFonts w:eastAsia="Calibri"/>
          <w:sz w:val="28"/>
          <w:szCs w:val="28"/>
        </w:rPr>
        <w:t xml:space="preserve">было </w:t>
      </w:r>
      <w:r w:rsidRPr="00924B3F">
        <w:rPr>
          <w:rFonts w:eastAsia="Calibri"/>
          <w:sz w:val="28"/>
          <w:szCs w:val="28"/>
        </w:rPr>
        <w:t>устроен</w:t>
      </w:r>
      <w:r>
        <w:rPr>
          <w:rFonts w:eastAsia="Calibri"/>
          <w:sz w:val="28"/>
          <w:szCs w:val="28"/>
        </w:rPr>
        <w:t>о</w:t>
      </w:r>
      <w:r w:rsidRPr="00924B3F">
        <w:rPr>
          <w:rFonts w:eastAsia="Calibri"/>
          <w:sz w:val="28"/>
          <w:szCs w:val="28"/>
        </w:rPr>
        <w:t xml:space="preserve"> более 1</w:t>
      </w:r>
      <w:r>
        <w:rPr>
          <w:rFonts w:eastAsia="Calibri"/>
          <w:sz w:val="28"/>
          <w:szCs w:val="28"/>
        </w:rPr>
        <w:t xml:space="preserve"> </w:t>
      </w:r>
      <w:r w:rsidRPr="00924B3F">
        <w:rPr>
          <w:rFonts w:eastAsia="Calibri"/>
          <w:sz w:val="28"/>
          <w:szCs w:val="28"/>
        </w:rPr>
        <w:t xml:space="preserve">700 детей. </w:t>
      </w:r>
      <w:proofErr w:type="gramStart"/>
      <w:r w:rsidRPr="00924B3F">
        <w:rPr>
          <w:rFonts w:eastAsia="Calibri"/>
          <w:sz w:val="28"/>
          <w:szCs w:val="28"/>
        </w:rPr>
        <w:t>На конец</w:t>
      </w:r>
      <w:proofErr w:type="gramEnd"/>
      <w:r w:rsidRPr="00924B3F">
        <w:rPr>
          <w:rFonts w:eastAsia="Calibri"/>
          <w:sz w:val="28"/>
          <w:szCs w:val="28"/>
        </w:rPr>
        <w:t xml:space="preserve"> 2017 года очередность на получение мест в </w:t>
      </w:r>
      <w:r>
        <w:rPr>
          <w:sz w:val="28"/>
          <w:szCs w:val="28"/>
        </w:rPr>
        <w:t>дошкольных образовательных организациях</w:t>
      </w:r>
      <w:r w:rsidRPr="00924B3F">
        <w:rPr>
          <w:rFonts w:eastAsia="Calibri"/>
          <w:sz w:val="28"/>
          <w:szCs w:val="28"/>
        </w:rPr>
        <w:t xml:space="preserve"> по</w:t>
      </w:r>
      <w:r>
        <w:rPr>
          <w:rFonts w:eastAsia="Calibri"/>
          <w:sz w:val="28"/>
          <w:szCs w:val="28"/>
        </w:rPr>
        <w:t xml:space="preserve"> городскому округу</w:t>
      </w:r>
      <w:r w:rsidRPr="00924B3F">
        <w:rPr>
          <w:rFonts w:eastAsia="Calibri"/>
          <w:sz w:val="28"/>
          <w:szCs w:val="28"/>
        </w:rPr>
        <w:t xml:space="preserve"> составляла </w:t>
      </w:r>
      <w:r>
        <w:rPr>
          <w:rFonts w:eastAsia="Calibri"/>
          <w:sz w:val="28"/>
          <w:szCs w:val="28"/>
        </w:rPr>
        <w:t xml:space="preserve">                               </w:t>
      </w:r>
      <w:r w:rsidRPr="00924B3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754 ребенка от рождения до 3-х лет.</w:t>
      </w:r>
    </w:p>
    <w:p w:rsidR="007B1735" w:rsidRPr="00924B3F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B3F">
        <w:rPr>
          <w:rFonts w:eastAsia="Calibri"/>
          <w:sz w:val="28"/>
          <w:szCs w:val="28"/>
        </w:rPr>
        <w:t xml:space="preserve">Расширение сети оказания коррекционной помощи можно назвать одним из главных достижений системы дошкольного образования города. Открыта группа на 6 мест в </w:t>
      </w:r>
      <w:r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  <w:r w:rsidRPr="00924B3F">
        <w:rPr>
          <w:rFonts w:eastAsia="Calibri"/>
          <w:sz w:val="28"/>
          <w:szCs w:val="28"/>
        </w:rPr>
        <w:t xml:space="preserve"> детский сад № 36 для детей с диагнозом </w:t>
      </w:r>
      <w:r>
        <w:rPr>
          <w:rFonts w:eastAsia="Calibri"/>
          <w:sz w:val="28"/>
          <w:szCs w:val="28"/>
        </w:rPr>
        <w:t>детский церебральный паралич (далее - ДЦП)</w:t>
      </w:r>
      <w:r w:rsidRPr="00924B3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В</w:t>
      </w:r>
      <w:r w:rsidRPr="00924B3F">
        <w:rPr>
          <w:rFonts w:eastAsia="Calibri"/>
          <w:sz w:val="28"/>
          <w:szCs w:val="28"/>
          <w:lang w:eastAsia="en-US"/>
        </w:rPr>
        <w:t xml:space="preserve"> семи детских садах имеются группы для детей с особыми образовательными потребностями: логопедические группы для детей с нарушениями речи, группы с задержкой психического развития, группы для детей с комплексными отклонениями, группы для слабовидящих детей, группа для незрячих детей и группа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24B3F">
        <w:rPr>
          <w:rFonts w:eastAsia="Calibri"/>
          <w:sz w:val="28"/>
          <w:szCs w:val="28"/>
          <w:lang w:eastAsia="en-US"/>
        </w:rPr>
        <w:t>для детей с нарушением слуха.</w:t>
      </w:r>
    </w:p>
    <w:p w:rsidR="007B1735" w:rsidRDefault="007B1735" w:rsidP="007B1735">
      <w:pPr>
        <w:ind w:firstLine="709"/>
        <w:jc w:val="both"/>
        <w:rPr>
          <w:rFonts w:eastAsia="Calibri"/>
          <w:sz w:val="28"/>
          <w:szCs w:val="28"/>
        </w:rPr>
      </w:pPr>
      <w:r w:rsidRPr="00924B3F">
        <w:rPr>
          <w:rFonts w:eastAsia="Calibri"/>
          <w:sz w:val="28"/>
          <w:szCs w:val="28"/>
        </w:rPr>
        <w:t xml:space="preserve">Согласно проведенному обследованию детей </w:t>
      </w:r>
      <w:r>
        <w:rPr>
          <w:rFonts w:eastAsia="Calibri"/>
          <w:sz w:val="28"/>
          <w:szCs w:val="28"/>
        </w:rPr>
        <w:t>психолого-медико-педагогической комиссией</w:t>
      </w:r>
      <w:r w:rsidRPr="00924B3F">
        <w:rPr>
          <w:rFonts w:eastAsia="Calibri"/>
          <w:sz w:val="28"/>
          <w:szCs w:val="28"/>
        </w:rPr>
        <w:t xml:space="preserve"> выявлено, что более 150 детей нуждаются</w:t>
      </w:r>
      <w:r>
        <w:rPr>
          <w:rFonts w:eastAsia="Calibri"/>
          <w:sz w:val="28"/>
          <w:szCs w:val="28"/>
        </w:rPr>
        <w:t xml:space="preserve">                        </w:t>
      </w:r>
      <w:r w:rsidRPr="00924B3F">
        <w:rPr>
          <w:rFonts w:eastAsia="Calibri"/>
          <w:sz w:val="28"/>
          <w:szCs w:val="28"/>
        </w:rPr>
        <w:t xml:space="preserve"> в коррекционной помощи в условиях групп компенсирующей направленности. С сентября 2017 года открыты еще 2 группы для детей</w:t>
      </w:r>
      <w:r>
        <w:rPr>
          <w:rFonts w:eastAsia="Calibri"/>
          <w:sz w:val="28"/>
          <w:szCs w:val="28"/>
        </w:rPr>
        <w:t xml:space="preserve">             </w:t>
      </w:r>
      <w:r w:rsidRPr="00924B3F">
        <w:rPr>
          <w:rFonts w:eastAsia="Calibri"/>
          <w:sz w:val="28"/>
          <w:szCs w:val="28"/>
        </w:rPr>
        <w:t xml:space="preserve">с задержкой психического развития на базе </w:t>
      </w:r>
      <w:r>
        <w:rPr>
          <w:sz w:val="28"/>
          <w:szCs w:val="28"/>
        </w:rPr>
        <w:t>дошкольных образовательных организаций</w:t>
      </w:r>
      <w:r w:rsidRPr="00924B3F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r w:rsidRPr="00924B3F">
        <w:rPr>
          <w:rFonts w:eastAsia="Calibri"/>
          <w:sz w:val="28"/>
          <w:szCs w:val="28"/>
        </w:rPr>
        <w:t>№ 11, 36.</w:t>
      </w:r>
    </w:p>
    <w:p w:rsidR="007B1735" w:rsidRDefault="007B1735" w:rsidP="007B1735">
      <w:pPr>
        <w:ind w:firstLine="709"/>
        <w:jc w:val="both"/>
        <w:rPr>
          <w:rFonts w:eastAsia="Calibri"/>
          <w:sz w:val="28"/>
          <w:szCs w:val="28"/>
        </w:rPr>
      </w:pPr>
    </w:p>
    <w:p w:rsidR="007B1735" w:rsidRPr="00924B3F" w:rsidRDefault="007B1735" w:rsidP="007B17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№ 4 - Информация о коррекционных гр</w:t>
      </w:r>
      <w:r w:rsidR="00176312">
        <w:rPr>
          <w:rFonts w:eastAsia="Calibri"/>
          <w:sz w:val="28"/>
          <w:szCs w:val="28"/>
        </w:rPr>
        <w:t>уппах в дошкольных организациях</w:t>
      </w:r>
    </w:p>
    <w:tbl>
      <w:tblPr>
        <w:tblpPr w:leftFromText="180" w:rightFromText="180" w:vertAnchor="text" w:horzAnchor="margin" w:tblpX="108" w:tblpY="1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514"/>
        <w:gridCol w:w="2410"/>
      </w:tblGrid>
      <w:tr w:rsidR="007B1735" w:rsidRPr="009D77EF" w:rsidTr="00EE3C0B">
        <w:tc>
          <w:tcPr>
            <w:tcW w:w="540" w:type="dxa"/>
          </w:tcPr>
          <w:p w:rsidR="007B1735" w:rsidRDefault="007B1735" w:rsidP="007B1735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514" w:type="dxa"/>
            <w:shd w:val="clear" w:color="auto" w:fill="auto"/>
          </w:tcPr>
          <w:p w:rsidR="007B1735" w:rsidRPr="00990E3D" w:rsidRDefault="007B1735" w:rsidP="007B1735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Наименование группы</w:t>
            </w:r>
          </w:p>
        </w:tc>
        <w:tc>
          <w:tcPr>
            <w:tcW w:w="2410" w:type="dxa"/>
            <w:shd w:val="clear" w:color="auto" w:fill="auto"/>
          </w:tcPr>
          <w:p w:rsidR="007B1735" w:rsidRPr="00990E3D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</w:t>
            </w:r>
          </w:p>
        </w:tc>
      </w:tr>
      <w:tr w:rsidR="007B1735" w:rsidRPr="009D77EF" w:rsidTr="00EE3C0B">
        <w:tc>
          <w:tcPr>
            <w:tcW w:w="540" w:type="dxa"/>
          </w:tcPr>
          <w:p w:rsidR="007B1735" w:rsidRPr="00990E3D" w:rsidRDefault="007B1735" w:rsidP="007B1735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6514" w:type="dxa"/>
            <w:shd w:val="clear" w:color="auto" w:fill="auto"/>
          </w:tcPr>
          <w:p w:rsidR="007B1735" w:rsidRPr="00990E3D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Л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огопедические группы для детей с нарушениями речи</w:t>
            </w:r>
          </w:p>
        </w:tc>
        <w:tc>
          <w:tcPr>
            <w:tcW w:w="2410" w:type="dxa"/>
            <w:shd w:val="clear" w:color="auto" w:fill="auto"/>
          </w:tcPr>
          <w:p w:rsidR="007B1735" w:rsidRPr="00990E3D" w:rsidRDefault="007B1735" w:rsidP="007B1735">
            <w:pPr>
              <w:jc w:val="both"/>
              <w:rPr>
                <w:sz w:val="24"/>
                <w:szCs w:val="28"/>
              </w:rPr>
            </w:pPr>
            <w:r w:rsidRPr="00990E3D">
              <w:rPr>
                <w:sz w:val="24"/>
                <w:szCs w:val="28"/>
              </w:rPr>
              <w:t>во всех дошкольных образовательных организациях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Наименование группы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с задержкой психического развития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2,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11,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34,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детей с комплексными отклонениями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2,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11,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20,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34,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слабовидящих детей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30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незрячих детей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30,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детей с нарушением слуха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20,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Г</w:t>
            </w:r>
            <w:r w:rsidRPr="00990E3D">
              <w:rPr>
                <w:sz w:val="24"/>
                <w:szCs w:val="28"/>
              </w:rPr>
              <w:t>руппа для детей с нарушениями опорно-двигательного аппарата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36</w:t>
            </w:r>
          </w:p>
        </w:tc>
      </w:tr>
    </w:tbl>
    <w:p w:rsidR="00EE3C0B" w:rsidRDefault="00EE3C0B" w:rsidP="007B1735">
      <w:pPr>
        <w:ind w:firstLine="709"/>
        <w:jc w:val="both"/>
        <w:rPr>
          <w:sz w:val="28"/>
          <w:szCs w:val="28"/>
        </w:rPr>
      </w:pPr>
    </w:p>
    <w:p w:rsidR="007B1735" w:rsidRPr="00F13822" w:rsidRDefault="007B1735" w:rsidP="007B1735">
      <w:pPr>
        <w:ind w:firstLine="709"/>
        <w:jc w:val="both"/>
        <w:rPr>
          <w:bCs/>
          <w:iCs/>
          <w:sz w:val="28"/>
          <w:szCs w:val="28"/>
        </w:rPr>
      </w:pPr>
      <w:r w:rsidRPr="00F13822">
        <w:rPr>
          <w:sz w:val="28"/>
          <w:szCs w:val="28"/>
        </w:rPr>
        <w:t>На капитальный ремонт дошкольных образовательных учреждений выделено 3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418,5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>, в том числе из бюджета Республики Башкортостан – 3</w:t>
      </w:r>
      <w:r>
        <w:rPr>
          <w:sz w:val="28"/>
          <w:szCs w:val="28"/>
        </w:rPr>
        <w:t xml:space="preserve"> 362 тыс. рублей, из местного бюджета – 56,</w:t>
      </w:r>
      <w:r w:rsidRPr="00F13822">
        <w:rPr>
          <w:sz w:val="28"/>
          <w:szCs w:val="28"/>
        </w:rPr>
        <w:t>5 тыс.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13822">
        <w:rPr>
          <w:sz w:val="28"/>
          <w:szCs w:val="28"/>
        </w:rPr>
        <w:t xml:space="preserve">.  Проведен капитальный ремонт кровли </w:t>
      </w:r>
      <w:r>
        <w:rPr>
          <w:bCs/>
          <w:iCs/>
          <w:sz w:val="28"/>
          <w:szCs w:val="28"/>
        </w:rPr>
        <w:t xml:space="preserve">в детских садах </w:t>
      </w:r>
      <w:r w:rsidRPr="00F13822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25,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 xml:space="preserve">28. </w:t>
      </w:r>
      <w:r w:rsidRPr="00F13822">
        <w:rPr>
          <w:sz w:val="28"/>
          <w:szCs w:val="28"/>
        </w:rPr>
        <w:t>Произведена</w:t>
      </w:r>
      <w:r w:rsidRPr="00F138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замена оконных, дверных блоков в</w:t>
      </w:r>
      <w:r w:rsidRPr="00F13822">
        <w:rPr>
          <w:bCs/>
          <w:iCs/>
          <w:sz w:val="28"/>
          <w:szCs w:val="28"/>
        </w:rPr>
        <w:t xml:space="preserve"> детских садах №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11,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 xml:space="preserve">35. </w:t>
      </w:r>
      <w:r w:rsidRPr="00F13822">
        <w:rPr>
          <w:sz w:val="28"/>
          <w:szCs w:val="28"/>
        </w:rPr>
        <w:t>Оказанная поддержка физических и юридичес</w:t>
      </w:r>
      <w:r>
        <w:rPr>
          <w:sz w:val="28"/>
          <w:szCs w:val="28"/>
        </w:rPr>
        <w:t>ких лиц составила 30,8 тыс. рублей.</w:t>
      </w:r>
    </w:p>
    <w:p w:rsidR="007B1735" w:rsidRPr="00F13822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bCs/>
          <w:iCs/>
          <w:sz w:val="28"/>
          <w:szCs w:val="28"/>
        </w:rPr>
        <w:t xml:space="preserve">Помимо этого из местного бюджета </w:t>
      </w:r>
      <w:r>
        <w:rPr>
          <w:bCs/>
          <w:iCs/>
          <w:sz w:val="28"/>
          <w:szCs w:val="28"/>
        </w:rPr>
        <w:t xml:space="preserve">выделены средства в размере                                </w:t>
      </w:r>
      <w:r w:rsidRPr="00F13822">
        <w:rPr>
          <w:bCs/>
          <w:iCs/>
          <w:sz w:val="28"/>
          <w:szCs w:val="28"/>
        </w:rPr>
        <w:t xml:space="preserve"> 642 тыс.</w:t>
      </w:r>
      <w:r>
        <w:rPr>
          <w:bCs/>
          <w:iCs/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13822">
        <w:rPr>
          <w:bCs/>
          <w:iCs/>
          <w:sz w:val="28"/>
          <w:szCs w:val="28"/>
        </w:rPr>
        <w:t>проведен</w:t>
      </w:r>
      <w:r>
        <w:rPr>
          <w:bCs/>
          <w:iCs/>
          <w:sz w:val="28"/>
          <w:szCs w:val="28"/>
        </w:rPr>
        <w:t>ие</w:t>
      </w:r>
      <w:r w:rsidRPr="00F13822">
        <w:rPr>
          <w:bCs/>
          <w:iCs/>
          <w:sz w:val="28"/>
          <w:szCs w:val="28"/>
        </w:rPr>
        <w:t xml:space="preserve"> реконструкци</w:t>
      </w:r>
      <w:r>
        <w:rPr>
          <w:bCs/>
          <w:iCs/>
          <w:sz w:val="28"/>
          <w:szCs w:val="28"/>
        </w:rPr>
        <w:t>и</w:t>
      </w:r>
      <w:r w:rsidRPr="00F13822">
        <w:rPr>
          <w:bCs/>
          <w:iCs/>
          <w:sz w:val="28"/>
          <w:szCs w:val="28"/>
        </w:rPr>
        <w:t>, теневых навесов детских садов № 1,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25,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28,</w:t>
      </w:r>
      <w:r>
        <w:rPr>
          <w:bCs/>
          <w:iCs/>
          <w:sz w:val="28"/>
          <w:szCs w:val="28"/>
        </w:rPr>
        <w:t xml:space="preserve"> 31.</w:t>
      </w:r>
    </w:p>
    <w:p w:rsidR="007B1735" w:rsidRPr="00F13822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sz w:val="28"/>
          <w:szCs w:val="28"/>
        </w:rPr>
        <w:t>На приобретение игрушек из республиканского бюджета выделено</w:t>
      </w:r>
      <w:r>
        <w:rPr>
          <w:sz w:val="28"/>
          <w:szCs w:val="28"/>
        </w:rPr>
        <w:t xml:space="preserve">             </w:t>
      </w:r>
      <w:r w:rsidRPr="00F1382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322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>, что на 1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797,5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 xml:space="preserve"> больше запланированного </w:t>
      </w:r>
      <w:r>
        <w:rPr>
          <w:sz w:val="28"/>
          <w:szCs w:val="28"/>
        </w:rPr>
        <w:t xml:space="preserve">                     </w:t>
      </w:r>
      <w:r w:rsidRPr="00F13822">
        <w:rPr>
          <w:sz w:val="28"/>
          <w:szCs w:val="28"/>
        </w:rPr>
        <w:t>(3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524,5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B1735" w:rsidRPr="00F13822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sz w:val="28"/>
          <w:szCs w:val="28"/>
        </w:rPr>
        <w:t>В сфере основного и среднего общего образования работа направлена на обеспечение качественного образования, повышение квалификации  педагогического состава школ, развитие инновационной практики, выявлен</w:t>
      </w:r>
      <w:r>
        <w:rPr>
          <w:sz w:val="28"/>
          <w:szCs w:val="28"/>
        </w:rPr>
        <w:t>ие и поддержку одаренных детей.</w:t>
      </w:r>
    </w:p>
    <w:p w:rsidR="007B1735" w:rsidRPr="00924B3F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sz w:val="28"/>
          <w:szCs w:val="28"/>
        </w:rPr>
        <w:t xml:space="preserve">Численность обучающихся в </w:t>
      </w:r>
      <w:r w:rsidRPr="00F13822">
        <w:rPr>
          <w:bCs/>
          <w:sz w:val="28"/>
          <w:szCs w:val="28"/>
        </w:rPr>
        <w:t>общеобразовательных организациях</w:t>
      </w:r>
      <w:r w:rsidRPr="00F1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на 0</w:t>
      </w:r>
      <w:r w:rsidRPr="00F13822">
        <w:rPr>
          <w:sz w:val="28"/>
          <w:szCs w:val="28"/>
        </w:rPr>
        <w:t>1 сентября 2017 года составила 16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 xml:space="preserve">441 человек (в прошлом учебном году </w:t>
      </w:r>
      <w:r>
        <w:rPr>
          <w:sz w:val="28"/>
          <w:szCs w:val="28"/>
        </w:rPr>
        <w:t xml:space="preserve">- </w:t>
      </w:r>
      <w:r w:rsidRPr="00F1382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673 человека, общая численность повысилась</w:t>
      </w:r>
      <w:r w:rsidRPr="00924B3F">
        <w:rPr>
          <w:sz w:val="28"/>
          <w:szCs w:val="28"/>
        </w:rPr>
        <w:t xml:space="preserve"> на 1,04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%). В </w:t>
      </w:r>
      <w:r>
        <w:rPr>
          <w:sz w:val="28"/>
          <w:szCs w:val="28"/>
        </w:rPr>
        <w:t>школах</w:t>
      </w:r>
      <w:r w:rsidRPr="00924B3F">
        <w:rPr>
          <w:sz w:val="28"/>
          <w:szCs w:val="28"/>
        </w:rPr>
        <w:t xml:space="preserve"> города получают образовани</w:t>
      </w:r>
      <w:r>
        <w:rPr>
          <w:sz w:val="28"/>
          <w:szCs w:val="28"/>
        </w:rPr>
        <w:t xml:space="preserve">е 144 ребенка – инвалида и 835 детей                                 </w:t>
      </w:r>
      <w:r w:rsidRPr="00924B3F">
        <w:rPr>
          <w:sz w:val="28"/>
          <w:szCs w:val="28"/>
        </w:rPr>
        <w:t xml:space="preserve">с ограниченными возможностями здоровья, из них на индивидуальном </w:t>
      </w:r>
      <w:proofErr w:type="gramStart"/>
      <w:r w:rsidRPr="00924B3F">
        <w:rPr>
          <w:sz w:val="28"/>
          <w:szCs w:val="28"/>
        </w:rPr>
        <w:t>обучении</w:t>
      </w:r>
      <w:proofErr w:type="gramEnd"/>
      <w:r w:rsidRPr="00924B3F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59 обучающихся. </w:t>
      </w:r>
      <w:r>
        <w:rPr>
          <w:sz w:val="28"/>
          <w:szCs w:val="28"/>
        </w:rPr>
        <w:t xml:space="preserve">В </w:t>
      </w:r>
      <w:r w:rsidRPr="00F13822">
        <w:rPr>
          <w:sz w:val="28"/>
          <w:szCs w:val="24"/>
        </w:rPr>
        <w:t>МОБУ СОШ</w:t>
      </w:r>
      <w:r>
        <w:rPr>
          <w:sz w:val="28"/>
          <w:szCs w:val="28"/>
        </w:rPr>
        <w:t xml:space="preserve"> № 7 открыт коррекционный класс для детей задержкой психического развития,                             в </w:t>
      </w:r>
      <w:r w:rsidRPr="00F13822">
        <w:rPr>
          <w:sz w:val="28"/>
          <w:szCs w:val="24"/>
        </w:rPr>
        <w:t>МОБУ СОШ</w:t>
      </w:r>
      <w:r>
        <w:rPr>
          <w:sz w:val="28"/>
          <w:szCs w:val="28"/>
        </w:rPr>
        <w:t xml:space="preserve"> № 3 – класс для детей с расстройством аутистического спектра.</w:t>
      </w:r>
    </w:p>
    <w:p w:rsidR="007B1735" w:rsidRPr="00924B3F" w:rsidRDefault="007B1735" w:rsidP="007B1735">
      <w:pPr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 xml:space="preserve">Обучение в </w:t>
      </w:r>
      <w:r>
        <w:rPr>
          <w:bCs/>
          <w:sz w:val="28"/>
          <w:szCs w:val="28"/>
        </w:rPr>
        <w:t>образовательных организациях</w:t>
      </w:r>
      <w:r w:rsidRPr="00924B3F">
        <w:rPr>
          <w:sz w:val="28"/>
          <w:szCs w:val="28"/>
        </w:rPr>
        <w:t xml:space="preserve"> ве</w:t>
      </w:r>
      <w:r>
        <w:rPr>
          <w:sz w:val="28"/>
          <w:szCs w:val="28"/>
        </w:rPr>
        <w:t>дется</w:t>
      </w:r>
      <w:r w:rsidRPr="00924B3F">
        <w:rPr>
          <w:sz w:val="28"/>
          <w:szCs w:val="28"/>
        </w:rPr>
        <w:t xml:space="preserve"> в следующих формах: очной, очно-заочной (13 чел.), форме семейного обра</w:t>
      </w:r>
      <w:r>
        <w:rPr>
          <w:sz w:val="28"/>
          <w:szCs w:val="28"/>
        </w:rPr>
        <w:t>зования                    (5 чел.).</w:t>
      </w:r>
    </w:p>
    <w:p w:rsidR="007B1735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С</w:t>
      </w:r>
      <w:r w:rsidRPr="00924B3F">
        <w:rPr>
          <w:color w:val="000000"/>
          <w:kern w:val="1"/>
          <w:sz w:val="28"/>
          <w:szCs w:val="28"/>
          <w:lang w:eastAsia="ar-SA"/>
        </w:rPr>
        <w:t>редний по</w:t>
      </w:r>
      <w:r>
        <w:rPr>
          <w:color w:val="000000"/>
          <w:kern w:val="1"/>
          <w:sz w:val="28"/>
          <w:szCs w:val="28"/>
          <w:lang w:eastAsia="ar-SA"/>
        </w:rPr>
        <w:t xml:space="preserve">казатель наполняемости классов </w:t>
      </w:r>
      <w:r w:rsidRPr="00924B3F">
        <w:rPr>
          <w:color w:val="000000"/>
          <w:kern w:val="1"/>
          <w:sz w:val="28"/>
          <w:szCs w:val="28"/>
          <w:lang w:eastAsia="ar-SA"/>
        </w:rPr>
        <w:t>равен 25,9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7B1735">
        <w:rPr>
          <w:color w:val="000000"/>
          <w:kern w:val="1"/>
          <w:sz w:val="28"/>
          <w:szCs w:val="28"/>
          <w:lang w:eastAsia="ar-SA"/>
        </w:rPr>
        <w:t>при норме согласно установленным санитарно-э</w:t>
      </w:r>
      <w:r>
        <w:rPr>
          <w:color w:val="000000"/>
          <w:kern w:val="1"/>
          <w:sz w:val="28"/>
          <w:szCs w:val="28"/>
          <w:lang w:eastAsia="ar-SA"/>
        </w:rPr>
        <w:t xml:space="preserve">пидемиологическим нормам 25 человек. </w:t>
      </w:r>
      <w:r w:rsidRPr="00924B3F">
        <w:rPr>
          <w:kern w:val="1"/>
          <w:sz w:val="28"/>
          <w:szCs w:val="28"/>
          <w:lang w:eastAsia="ar-SA"/>
        </w:rPr>
        <w:t>Превышение нормы наблюдается</w:t>
      </w:r>
      <w:r>
        <w:rPr>
          <w:kern w:val="1"/>
          <w:sz w:val="28"/>
          <w:szCs w:val="28"/>
          <w:lang w:eastAsia="ar-SA"/>
        </w:rPr>
        <w:t xml:space="preserve"> </w:t>
      </w:r>
      <w:r w:rsidRPr="00924B3F">
        <w:rPr>
          <w:kern w:val="1"/>
          <w:sz w:val="28"/>
          <w:szCs w:val="28"/>
          <w:lang w:eastAsia="ar-SA"/>
        </w:rPr>
        <w:t xml:space="preserve">в микрорайонах, где идет активная застройка. </w:t>
      </w:r>
      <w:proofErr w:type="gramStart"/>
      <w:r w:rsidRPr="00924B3F">
        <w:rPr>
          <w:color w:val="000000"/>
          <w:kern w:val="1"/>
          <w:sz w:val="28"/>
          <w:szCs w:val="28"/>
          <w:lang w:eastAsia="ar-SA"/>
        </w:rPr>
        <w:t>По</w:t>
      </w:r>
      <w:r w:rsidR="002A7192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прежнему</w:t>
      </w:r>
      <w:proofErr w:type="gramEnd"/>
      <w:r w:rsidRPr="00924B3F">
        <w:rPr>
          <w:color w:val="000000"/>
          <w:kern w:val="1"/>
          <w:sz w:val="28"/>
          <w:szCs w:val="28"/>
          <w:lang w:eastAsia="ar-SA"/>
        </w:rPr>
        <w:t xml:space="preserve"> актуален вопрос устройства первоклассников </w:t>
      </w:r>
      <w:r>
        <w:rPr>
          <w:color w:val="000000"/>
          <w:kern w:val="1"/>
          <w:sz w:val="28"/>
          <w:szCs w:val="28"/>
          <w:lang w:eastAsia="ar-SA"/>
        </w:rPr>
        <w:t xml:space="preserve">                         </w:t>
      </w:r>
      <w:r w:rsidRPr="00924B3F">
        <w:rPr>
          <w:color w:val="000000"/>
          <w:kern w:val="1"/>
          <w:sz w:val="28"/>
          <w:szCs w:val="28"/>
          <w:lang w:eastAsia="ar-SA"/>
        </w:rPr>
        <w:t xml:space="preserve">в </w:t>
      </w:r>
      <w:r>
        <w:rPr>
          <w:color w:val="000000"/>
          <w:kern w:val="1"/>
          <w:sz w:val="28"/>
          <w:szCs w:val="28"/>
          <w:lang w:eastAsia="ar-SA"/>
        </w:rPr>
        <w:t xml:space="preserve">школах </w:t>
      </w:r>
      <w:r w:rsidRPr="00924B3F">
        <w:rPr>
          <w:color w:val="000000"/>
          <w:kern w:val="1"/>
          <w:sz w:val="28"/>
          <w:szCs w:val="28"/>
          <w:lang w:eastAsia="ar-SA"/>
        </w:rPr>
        <w:t>№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№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2,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10,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12, где разрастаются микрорайоны.</w:t>
      </w:r>
    </w:p>
    <w:p w:rsidR="007B1735" w:rsidRPr="00F13822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32"/>
          <w:szCs w:val="28"/>
          <w:lang w:eastAsia="ar-SA"/>
        </w:rPr>
      </w:pPr>
      <w:r w:rsidRPr="00F13822">
        <w:rPr>
          <w:sz w:val="28"/>
          <w:szCs w:val="24"/>
        </w:rPr>
        <w:t xml:space="preserve">По </w:t>
      </w:r>
      <w:r>
        <w:rPr>
          <w:sz w:val="28"/>
          <w:szCs w:val="24"/>
        </w:rPr>
        <w:t xml:space="preserve">Программе </w:t>
      </w:r>
      <w:r w:rsidRPr="00F13822">
        <w:rPr>
          <w:sz w:val="28"/>
          <w:szCs w:val="24"/>
        </w:rPr>
        <w:t>еще в 2015 году было запланирова</w:t>
      </w:r>
      <w:r>
        <w:rPr>
          <w:sz w:val="28"/>
          <w:szCs w:val="24"/>
        </w:rPr>
        <w:t>но</w:t>
      </w:r>
      <w:r w:rsidRPr="00F13822">
        <w:rPr>
          <w:sz w:val="28"/>
          <w:szCs w:val="24"/>
        </w:rPr>
        <w:t xml:space="preserve"> строительство </w:t>
      </w:r>
      <w:r w:rsidRPr="00F13822">
        <w:rPr>
          <w:sz w:val="28"/>
          <w:szCs w:val="24"/>
        </w:rPr>
        <w:lastRenderedPageBreak/>
        <w:t>новой школы в микрорайоне №</w:t>
      </w:r>
      <w:r>
        <w:rPr>
          <w:sz w:val="28"/>
          <w:szCs w:val="24"/>
        </w:rPr>
        <w:t xml:space="preserve"> </w:t>
      </w:r>
      <w:r w:rsidRPr="00F13822">
        <w:rPr>
          <w:sz w:val="28"/>
          <w:szCs w:val="24"/>
        </w:rPr>
        <w:t>25, но в РАИП строительство не включено (перенесено на 201</w:t>
      </w:r>
      <w:r>
        <w:rPr>
          <w:sz w:val="28"/>
          <w:szCs w:val="24"/>
        </w:rPr>
        <w:t>9</w:t>
      </w:r>
      <w:r w:rsidRPr="00F13822">
        <w:rPr>
          <w:sz w:val="28"/>
          <w:szCs w:val="24"/>
        </w:rPr>
        <w:t xml:space="preserve"> год), также не включена реконструкция</w:t>
      </w:r>
      <w:r w:rsidR="00EE3C0B">
        <w:rPr>
          <w:sz w:val="28"/>
          <w:szCs w:val="24"/>
        </w:rPr>
        <w:t xml:space="preserve">                                   </w:t>
      </w:r>
      <w:r w:rsidRPr="00F13822">
        <w:rPr>
          <w:sz w:val="28"/>
          <w:szCs w:val="24"/>
        </w:rPr>
        <w:t xml:space="preserve"> МОБУ СОШ</w:t>
      </w:r>
      <w:r w:rsidR="00EE3C0B">
        <w:rPr>
          <w:sz w:val="28"/>
          <w:szCs w:val="24"/>
        </w:rPr>
        <w:t xml:space="preserve"> </w:t>
      </w:r>
      <w:r w:rsidRPr="00F13822">
        <w:rPr>
          <w:sz w:val="28"/>
          <w:szCs w:val="24"/>
        </w:rPr>
        <w:t>№</w:t>
      </w:r>
      <w:r>
        <w:rPr>
          <w:sz w:val="28"/>
          <w:szCs w:val="24"/>
        </w:rPr>
        <w:t xml:space="preserve"> </w:t>
      </w:r>
      <w:r w:rsidRPr="00F13822">
        <w:rPr>
          <w:sz w:val="28"/>
          <w:szCs w:val="24"/>
        </w:rPr>
        <w:t>6 с устройством спортивного зала.</w:t>
      </w:r>
    </w:p>
    <w:p w:rsidR="007B1735" w:rsidRDefault="007B1735" w:rsidP="007B1735">
      <w:pPr>
        <w:ind w:firstLine="709"/>
        <w:jc w:val="both"/>
        <w:rPr>
          <w:sz w:val="28"/>
          <w:szCs w:val="28"/>
        </w:rPr>
      </w:pPr>
      <w:proofErr w:type="gramStart"/>
      <w:r w:rsidRPr="00F0116C">
        <w:rPr>
          <w:sz w:val="28"/>
          <w:szCs w:val="28"/>
        </w:rPr>
        <w:t xml:space="preserve">Во исполнение Постановления Правительства </w:t>
      </w:r>
      <w:r>
        <w:rPr>
          <w:sz w:val="28"/>
          <w:szCs w:val="28"/>
        </w:rPr>
        <w:t>Республики Башкортостан</w:t>
      </w:r>
      <w:r w:rsidRPr="00F0116C">
        <w:rPr>
          <w:sz w:val="28"/>
          <w:szCs w:val="28"/>
        </w:rPr>
        <w:t xml:space="preserve"> от 31 декабря</w:t>
      </w:r>
      <w:r>
        <w:rPr>
          <w:sz w:val="28"/>
          <w:szCs w:val="28"/>
        </w:rPr>
        <w:t xml:space="preserve"> </w:t>
      </w:r>
      <w:r w:rsidRPr="00F0116C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</w:t>
      </w:r>
      <w:r w:rsidRPr="00F0116C">
        <w:rPr>
          <w:sz w:val="28"/>
          <w:szCs w:val="28"/>
        </w:rPr>
        <w:t xml:space="preserve">566 </w:t>
      </w:r>
      <w:r>
        <w:rPr>
          <w:sz w:val="28"/>
          <w:szCs w:val="28"/>
        </w:rPr>
        <w:t>«</w:t>
      </w:r>
      <w:r w:rsidRPr="00F0116C">
        <w:rPr>
          <w:sz w:val="28"/>
          <w:szCs w:val="28"/>
        </w:rPr>
        <w:t>Об утверждении Программы Республики Башкортостан, направленной на создание новых мест</w:t>
      </w:r>
      <w:r>
        <w:rPr>
          <w:sz w:val="28"/>
          <w:szCs w:val="28"/>
        </w:rPr>
        <w:t xml:space="preserve">                            </w:t>
      </w:r>
      <w:r w:rsidRPr="00F0116C">
        <w:rPr>
          <w:sz w:val="28"/>
          <w:szCs w:val="28"/>
        </w:rPr>
        <w:t xml:space="preserve"> в общеобразовательных организациях в соответствии с прогнозируемой потребностью и современными условиями обучения, на 2016 - 2025 годы</w:t>
      </w:r>
      <w:r>
        <w:rPr>
          <w:sz w:val="28"/>
          <w:szCs w:val="28"/>
        </w:rPr>
        <w:t>»</w:t>
      </w:r>
      <w:r w:rsidRPr="00F0116C">
        <w:rPr>
          <w:sz w:val="28"/>
          <w:szCs w:val="28"/>
        </w:rPr>
        <w:t>, согласно муници</w:t>
      </w:r>
      <w:r>
        <w:rPr>
          <w:sz w:val="28"/>
          <w:szCs w:val="28"/>
        </w:rPr>
        <w:t xml:space="preserve">пальной Дорожной карте </w:t>
      </w:r>
      <w:r w:rsidRPr="00F0116C">
        <w:rPr>
          <w:sz w:val="28"/>
          <w:szCs w:val="28"/>
        </w:rPr>
        <w:t>в течение года продолжилась целена</w:t>
      </w:r>
      <w:r>
        <w:rPr>
          <w:sz w:val="28"/>
          <w:szCs w:val="28"/>
        </w:rPr>
        <w:t>правленная и планомерная работа</w:t>
      </w:r>
      <w:r w:rsidRPr="0078602D">
        <w:rPr>
          <w:sz w:val="28"/>
          <w:szCs w:val="28"/>
        </w:rPr>
        <w:t xml:space="preserve"> </w:t>
      </w:r>
      <w:r w:rsidRPr="00F0116C">
        <w:rPr>
          <w:sz w:val="28"/>
          <w:szCs w:val="28"/>
        </w:rPr>
        <w:t>по увеличению количества обучающихся в первую смену.</w:t>
      </w:r>
      <w:proofErr w:type="gramEnd"/>
      <w:r w:rsidRPr="00F01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Завершился </w:t>
      </w:r>
      <w:r w:rsidRPr="008E0F2B">
        <w:rPr>
          <w:sz w:val="28"/>
          <w:szCs w:val="28"/>
        </w:rPr>
        <w:t>капитальный ремонт здания бывшего детского сада №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37 для открытия дополнительных мест</w:t>
      </w:r>
      <w:r w:rsidRPr="0078602D">
        <w:rPr>
          <w:sz w:val="28"/>
          <w:szCs w:val="28"/>
        </w:rPr>
        <w:t xml:space="preserve">                       </w:t>
      </w:r>
      <w:r w:rsidRPr="008E0F2B">
        <w:rPr>
          <w:sz w:val="28"/>
          <w:szCs w:val="28"/>
        </w:rPr>
        <w:t xml:space="preserve"> МОАУ СОШ №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 xml:space="preserve">11 (начальные классы). На его открытие потрачено </w:t>
      </w:r>
      <w:r w:rsidRPr="0078602D">
        <w:rPr>
          <w:sz w:val="28"/>
          <w:szCs w:val="28"/>
        </w:rPr>
        <w:t xml:space="preserve">                   </w:t>
      </w:r>
      <w:r w:rsidRPr="008E0F2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8E0F2B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8E0F2B">
        <w:rPr>
          <w:sz w:val="28"/>
          <w:szCs w:val="28"/>
        </w:rPr>
        <w:t xml:space="preserve"> из республиканского бюджета. Доля детей, занимающихся</w:t>
      </w:r>
      <w:r>
        <w:rPr>
          <w:sz w:val="28"/>
          <w:szCs w:val="28"/>
        </w:rPr>
        <w:t xml:space="preserve"> во вторую смену</w:t>
      </w:r>
      <w:r w:rsidRPr="00924B3F">
        <w:rPr>
          <w:sz w:val="28"/>
          <w:szCs w:val="28"/>
        </w:rPr>
        <w:t>, состав</w:t>
      </w:r>
      <w:r>
        <w:rPr>
          <w:sz w:val="28"/>
          <w:szCs w:val="28"/>
        </w:rPr>
        <w:t>ила</w:t>
      </w:r>
      <w:r w:rsidRPr="00924B3F">
        <w:rPr>
          <w:sz w:val="28"/>
          <w:szCs w:val="28"/>
        </w:rPr>
        <w:t xml:space="preserve"> 6,56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>(1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>078 обучающихся в школах №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10, </w:t>
      </w:r>
      <w:r>
        <w:rPr>
          <w:sz w:val="28"/>
          <w:szCs w:val="28"/>
        </w:rPr>
        <w:t xml:space="preserve">                    </w:t>
      </w:r>
      <w:r w:rsidRPr="00924B3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12), в сравнении с прошлым годом данный показатель уменьшился </w:t>
      </w:r>
      <w:r>
        <w:rPr>
          <w:sz w:val="28"/>
          <w:szCs w:val="28"/>
        </w:rPr>
        <w:t xml:space="preserve">                 </w:t>
      </w:r>
      <w:r w:rsidRPr="00924B3F">
        <w:rPr>
          <w:sz w:val="28"/>
          <w:szCs w:val="28"/>
        </w:rPr>
        <w:t>на 2,8</w:t>
      </w:r>
      <w:r>
        <w:rPr>
          <w:sz w:val="28"/>
          <w:szCs w:val="28"/>
        </w:rPr>
        <w:t xml:space="preserve"> %. </w:t>
      </w:r>
      <w:r w:rsidRPr="00924B3F">
        <w:rPr>
          <w:sz w:val="28"/>
          <w:szCs w:val="28"/>
        </w:rPr>
        <w:t>(</w:t>
      </w:r>
      <w:r w:rsidR="00126DDF">
        <w:rPr>
          <w:sz w:val="28"/>
          <w:szCs w:val="28"/>
        </w:rPr>
        <w:t>таблица № 5</w:t>
      </w:r>
      <w:r w:rsidRPr="00924B3F">
        <w:rPr>
          <w:sz w:val="28"/>
          <w:szCs w:val="28"/>
        </w:rPr>
        <w:t xml:space="preserve">). Уменьшение </w:t>
      </w:r>
      <w:r>
        <w:rPr>
          <w:sz w:val="28"/>
          <w:szCs w:val="28"/>
        </w:rPr>
        <w:t>данного показателя стало</w:t>
      </w:r>
      <w:r w:rsidRPr="00924B3F">
        <w:rPr>
          <w:sz w:val="28"/>
          <w:szCs w:val="28"/>
        </w:rPr>
        <w:t xml:space="preserve"> возможным </w:t>
      </w:r>
      <w:r>
        <w:rPr>
          <w:sz w:val="28"/>
          <w:szCs w:val="28"/>
        </w:rPr>
        <w:t xml:space="preserve">                  </w:t>
      </w:r>
      <w:r w:rsidRPr="00924B3F">
        <w:rPr>
          <w:sz w:val="28"/>
          <w:szCs w:val="28"/>
        </w:rPr>
        <w:t xml:space="preserve">за счет рационального использования </w:t>
      </w:r>
      <w:proofErr w:type="spellStart"/>
      <w:r w:rsidRPr="00924B3F">
        <w:rPr>
          <w:sz w:val="28"/>
          <w:szCs w:val="28"/>
        </w:rPr>
        <w:t>внутришкольных</w:t>
      </w:r>
      <w:proofErr w:type="spellEnd"/>
      <w:r w:rsidRPr="00924B3F">
        <w:rPr>
          <w:sz w:val="28"/>
          <w:szCs w:val="28"/>
        </w:rPr>
        <w:t xml:space="preserve"> помещений </w:t>
      </w:r>
      <w:r>
        <w:rPr>
          <w:sz w:val="28"/>
          <w:szCs w:val="28"/>
        </w:rPr>
        <w:t xml:space="preserve">                            </w:t>
      </w:r>
      <w:r w:rsidRPr="00924B3F">
        <w:rPr>
          <w:sz w:val="28"/>
          <w:szCs w:val="28"/>
        </w:rPr>
        <w:t>и совершенствования расписания уроков.</w:t>
      </w:r>
    </w:p>
    <w:p w:rsidR="007B1735" w:rsidRPr="003B0337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8B5559" w:rsidRDefault="007B1735" w:rsidP="007B1735">
      <w:pPr>
        <w:rPr>
          <w:bCs/>
          <w:sz w:val="28"/>
          <w:szCs w:val="28"/>
        </w:rPr>
      </w:pPr>
      <w:r w:rsidRPr="0078602D">
        <w:rPr>
          <w:bCs/>
          <w:sz w:val="28"/>
          <w:szCs w:val="28"/>
        </w:rPr>
        <w:t>Таблица № 5</w:t>
      </w:r>
      <w:r>
        <w:rPr>
          <w:bCs/>
          <w:sz w:val="28"/>
          <w:szCs w:val="28"/>
        </w:rPr>
        <w:t xml:space="preserve"> - </w:t>
      </w:r>
      <w:r w:rsidRPr="008B5559">
        <w:rPr>
          <w:bCs/>
          <w:sz w:val="28"/>
          <w:szCs w:val="28"/>
        </w:rPr>
        <w:t xml:space="preserve">Доля </w:t>
      </w:r>
      <w:proofErr w:type="gramStart"/>
      <w:r w:rsidRPr="008B5559">
        <w:rPr>
          <w:bCs/>
          <w:sz w:val="28"/>
          <w:szCs w:val="28"/>
        </w:rPr>
        <w:t>обучающихся</w:t>
      </w:r>
      <w:proofErr w:type="gramEnd"/>
      <w:r w:rsidRPr="008B5559">
        <w:rPr>
          <w:bCs/>
          <w:sz w:val="28"/>
          <w:szCs w:val="28"/>
        </w:rPr>
        <w:t>, занимающихся во вторую смену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860"/>
      </w:tblGrid>
      <w:tr w:rsidR="007B1735" w:rsidTr="007B1735">
        <w:trPr>
          <w:cantSplit/>
          <w:trHeight w:val="29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2016/2017 учебный год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2017/2018 учебный год</w:t>
            </w:r>
          </w:p>
        </w:tc>
      </w:tr>
      <w:tr w:rsidR="007B1735" w:rsidTr="007B1735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9,4 %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6,56 %</w:t>
            </w:r>
          </w:p>
        </w:tc>
      </w:tr>
    </w:tbl>
    <w:p w:rsidR="007B1735" w:rsidRPr="008B5559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C72321" w:rsidRDefault="007B1735" w:rsidP="007B1735">
      <w:pPr>
        <w:ind w:firstLine="709"/>
        <w:jc w:val="both"/>
        <w:rPr>
          <w:sz w:val="28"/>
          <w:szCs w:val="28"/>
        </w:rPr>
      </w:pPr>
      <w:r w:rsidRPr="00C72321">
        <w:rPr>
          <w:sz w:val="28"/>
          <w:szCs w:val="28"/>
        </w:rPr>
        <w:t xml:space="preserve">Кроме этого уделено большое внимание созданию безопасных </w:t>
      </w:r>
      <w:r>
        <w:rPr>
          <w:sz w:val="28"/>
          <w:szCs w:val="28"/>
        </w:rPr>
        <w:t xml:space="preserve">                        </w:t>
      </w:r>
      <w:r w:rsidRPr="00C72321">
        <w:rPr>
          <w:sz w:val="28"/>
          <w:szCs w:val="28"/>
        </w:rPr>
        <w:t xml:space="preserve">и современных условий обучения. Образовательные учреждения приведены </w:t>
      </w:r>
      <w:r>
        <w:rPr>
          <w:sz w:val="28"/>
          <w:szCs w:val="28"/>
        </w:rPr>
        <w:t xml:space="preserve">  </w:t>
      </w:r>
      <w:r w:rsidRPr="00C72321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требованиями надзорных органов.</w:t>
      </w:r>
    </w:p>
    <w:p w:rsidR="007B1735" w:rsidRPr="009A2C43" w:rsidRDefault="007B1735" w:rsidP="007B1735">
      <w:pPr>
        <w:ind w:firstLine="709"/>
        <w:jc w:val="both"/>
        <w:rPr>
          <w:bCs/>
          <w:iCs/>
          <w:sz w:val="28"/>
          <w:szCs w:val="28"/>
        </w:rPr>
      </w:pPr>
      <w:r w:rsidRPr="00C72321">
        <w:rPr>
          <w:sz w:val="28"/>
          <w:szCs w:val="28"/>
        </w:rPr>
        <w:t xml:space="preserve">На капитальный ремонт общеобразовательных организаций </w:t>
      </w:r>
      <w:r w:rsidRPr="008E0F2B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845,8 </w:t>
      </w:r>
      <w:r w:rsidRPr="008E0F2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8E0F2B">
        <w:rPr>
          <w:sz w:val="28"/>
          <w:szCs w:val="28"/>
        </w:rPr>
        <w:t xml:space="preserve">, в том числе из бюджета Республики Башкортостан – </w:t>
      </w:r>
      <w:r>
        <w:rPr>
          <w:sz w:val="28"/>
          <w:szCs w:val="28"/>
        </w:rPr>
        <w:t xml:space="preserve">            </w:t>
      </w:r>
      <w:r w:rsidRPr="008E0F2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272,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3</w:t>
      </w:r>
      <w:r>
        <w:rPr>
          <w:sz w:val="28"/>
          <w:szCs w:val="28"/>
        </w:rPr>
        <w:t>тыс. рублей</w:t>
      </w:r>
      <w:r w:rsidRPr="008E0F2B">
        <w:rPr>
          <w:sz w:val="28"/>
          <w:szCs w:val="28"/>
        </w:rPr>
        <w:t>, из местного бюджета – 573,5</w:t>
      </w:r>
      <w:r>
        <w:rPr>
          <w:sz w:val="28"/>
          <w:szCs w:val="28"/>
        </w:rPr>
        <w:t xml:space="preserve"> тыс. рублей. </w:t>
      </w:r>
      <w:r w:rsidRPr="008E0F2B">
        <w:rPr>
          <w:bCs/>
          <w:iCs/>
          <w:sz w:val="28"/>
          <w:szCs w:val="28"/>
        </w:rPr>
        <w:t>Проведен капита</w:t>
      </w:r>
      <w:r>
        <w:rPr>
          <w:bCs/>
          <w:iCs/>
          <w:sz w:val="28"/>
          <w:szCs w:val="28"/>
        </w:rPr>
        <w:t>льный ремонт кровли в лицее № 1,</w:t>
      </w:r>
      <w:r w:rsidRPr="008E0F2B">
        <w:rPr>
          <w:bCs/>
          <w:iCs/>
          <w:sz w:val="28"/>
          <w:szCs w:val="28"/>
        </w:rPr>
        <w:t xml:space="preserve"> ремонт кровли и спортивного зала </w:t>
      </w:r>
      <w:r>
        <w:rPr>
          <w:bCs/>
          <w:iCs/>
          <w:sz w:val="28"/>
          <w:szCs w:val="28"/>
        </w:rPr>
        <w:t xml:space="preserve">    </w:t>
      </w:r>
      <w:r w:rsidRPr="008E0F2B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МОБУ </w:t>
      </w:r>
      <w:r w:rsidRPr="008E0F2B">
        <w:rPr>
          <w:bCs/>
          <w:iCs/>
          <w:sz w:val="28"/>
          <w:szCs w:val="28"/>
        </w:rPr>
        <w:t>СОШ №</w:t>
      </w:r>
      <w:r>
        <w:rPr>
          <w:bCs/>
          <w:iCs/>
          <w:sz w:val="28"/>
          <w:szCs w:val="28"/>
        </w:rPr>
        <w:t xml:space="preserve"> </w:t>
      </w:r>
      <w:r w:rsidRPr="008E0F2B">
        <w:rPr>
          <w:bCs/>
          <w:iCs/>
          <w:sz w:val="28"/>
          <w:szCs w:val="28"/>
        </w:rPr>
        <w:t>3, №</w:t>
      </w:r>
      <w:r>
        <w:rPr>
          <w:bCs/>
          <w:iCs/>
          <w:sz w:val="28"/>
          <w:szCs w:val="28"/>
        </w:rPr>
        <w:t xml:space="preserve"> </w:t>
      </w:r>
      <w:r w:rsidRPr="008E0F2B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,</w:t>
      </w:r>
      <w:r w:rsidRPr="008E0F2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замена оконных, дверных блоков </w:t>
      </w:r>
      <w:r w:rsidRPr="008E0F2B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МОБУ </w:t>
      </w:r>
      <w:r w:rsidRPr="008E0F2B">
        <w:rPr>
          <w:bCs/>
          <w:iCs/>
          <w:sz w:val="28"/>
          <w:szCs w:val="28"/>
        </w:rPr>
        <w:t>СОШ</w:t>
      </w:r>
      <w:r>
        <w:rPr>
          <w:bCs/>
          <w:iCs/>
          <w:sz w:val="28"/>
          <w:szCs w:val="28"/>
        </w:rPr>
        <w:t xml:space="preserve">                </w:t>
      </w:r>
      <w:r w:rsidRPr="008E0F2B">
        <w:rPr>
          <w:bCs/>
          <w:iCs/>
          <w:sz w:val="28"/>
          <w:szCs w:val="28"/>
        </w:rPr>
        <w:t xml:space="preserve"> № 3, №</w:t>
      </w:r>
      <w:r>
        <w:rPr>
          <w:bCs/>
          <w:iCs/>
          <w:sz w:val="28"/>
          <w:szCs w:val="28"/>
        </w:rPr>
        <w:t xml:space="preserve"> 4, с. </w:t>
      </w:r>
      <w:proofErr w:type="spellStart"/>
      <w:r>
        <w:rPr>
          <w:bCs/>
          <w:iCs/>
          <w:sz w:val="28"/>
          <w:szCs w:val="28"/>
        </w:rPr>
        <w:t>Ташкиново</w:t>
      </w:r>
      <w:proofErr w:type="spellEnd"/>
      <w:r>
        <w:rPr>
          <w:bCs/>
          <w:iCs/>
          <w:sz w:val="28"/>
          <w:szCs w:val="28"/>
        </w:rPr>
        <w:t>, в</w:t>
      </w:r>
      <w:r w:rsidRPr="008E0F2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МОБУ </w:t>
      </w:r>
      <w:r w:rsidRPr="008E0F2B">
        <w:rPr>
          <w:bCs/>
          <w:iCs/>
          <w:sz w:val="28"/>
          <w:szCs w:val="28"/>
        </w:rPr>
        <w:t>СОШ №</w:t>
      </w:r>
      <w:r>
        <w:rPr>
          <w:bCs/>
          <w:iCs/>
          <w:sz w:val="28"/>
          <w:szCs w:val="28"/>
        </w:rPr>
        <w:t xml:space="preserve"> 15</w:t>
      </w:r>
      <w:r w:rsidRPr="008E0F2B">
        <w:rPr>
          <w:bCs/>
          <w:iCs/>
          <w:sz w:val="28"/>
          <w:szCs w:val="28"/>
        </w:rPr>
        <w:t xml:space="preserve"> произведен ремонт бассейна</w:t>
      </w:r>
      <w:r>
        <w:rPr>
          <w:bCs/>
          <w:iCs/>
          <w:sz w:val="28"/>
          <w:szCs w:val="28"/>
        </w:rPr>
        <w:t>,</w:t>
      </w:r>
      <w:r w:rsidRPr="008E0F2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в </w:t>
      </w:r>
      <w:r w:rsidRPr="009A2C43">
        <w:rPr>
          <w:sz w:val="28"/>
          <w:szCs w:val="28"/>
        </w:rPr>
        <w:t xml:space="preserve">МОАУ </w:t>
      </w:r>
      <w:r>
        <w:rPr>
          <w:bCs/>
          <w:iCs/>
          <w:sz w:val="28"/>
          <w:szCs w:val="28"/>
        </w:rPr>
        <w:t xml:space="preserve">Башкирской гимназии </w:t>
      </w:r>
      <w:r w:rsidRPr="008E0F2B">
        <w:rPr>
          <w:bCs/>
          <w:iCs/>
          <w:sz w:val="28"/>
          <w:szCs w:val="28"/>
        </w:rPr>
        <w:t xml:space="preserve">- ремонт наружного освещения. </w:t>
      </w:r>
      <w:r w:rsidRPr="008E0F2B">
        <w:rPr>
          <w:sz w:val="28"/>
          <w:szCs w:val="28"/>
        </w:rPr>
        <w:t>Оказанная поддержка физических и юридичес</w:t>
      </w:r>
      <w:r>
        <w:rPr>
          <w:sz w:val="28"/>
          <w:szCs w:val="28"/>
        </w:rPr>
        <w:t>ких лиц составила 418,4 тыс. рублей.</w:t>
      </w:r>
    </w:p>
    <w:p w:rsidR="007B1735" w:rsidRDefault="007B1735" w:rsidP="007B1735">
      <w:pPr>
        <w:pStyle w:val="1"/>
        <w:ind w:left="0"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По итогам 2016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2017 учебного года общая </w:t>
      </w:r>
      <w:r>
        <w:rPr>
          <w:sz w:val="28"/>
          <w:szCs w:val="28"/>
        </w:rPr>
        <w:t xml:space="preserve">успеваемость составила       99,9 %, </w:t>
      </w:r>
      <w:r w:rsidRPr="009A2C43">
        <w:rPr>
          <w:sz w:val="28"/>
          <w:szCs w:val="28"/>
        </w:rPr>
        <w:t xml:space="preserve">качество знаний </w:t>
      </w:r>
      <w:r w:rsidRPr="00C97DAE">
        <w:rPr>
          <w:sz w:val="28"/>
          <w:szCs w:val="28"/>
        </w:rPr>
        <w:t xml:space="preserve">– 57,8 %, </w:t>
      </w:r>
      <w:r w:rsidRPr="007B1735">
        <w:rPr>
          <w:sz w:val="28"/>
          <w:szCs w:val="28"/>
        </w:rPr>
        <w:t>что превышает значение целевого показателя Программы на 0,5% (целевой показатель Программы за 2017 год -  57,3</w:t>
      </w:r>
      <w:r w:rsidR="00126DDF">
        <w:rPr>
          <w:sz w:val="28"/>
          <w:szCs w:val="28"/>
        </w:rPr>
        <w:t xml:space="preserve"> </w:t>
      </w:r>
      <w:r w:rsidRPr="007B1735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По сравнению с предыдущим годом наблюдается повышение качества на 0,7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</w:t>
      </w:r>
      <w:r w:rsidR="00126DDF">
        <w:rPr>
          <w:sz w:val="28"/>
          <w:szCs w:val="28"/>
        </w:rPr>
        <w:t xml:space="preserve"> (таблица № 7)</w:t>
      </w:r>
      <w:r w:rsidRPr="009A2C43">
        <w:rPr>
          <w:sz w:val="28"/>
          <w:szCs w:val="28"/>
        </w:rPr>
        <w:t>.</w:t>
      </w:r>
    </w:p>
    <w:p w:rsidR="007B1735" w:rsidRPr="009A2C43" w:rsidRDefault="007B1735" w:rsidP="007B1735">
      <w:pPr>
        <w:pStyle w:val="1"/>
        <w:ind w:left="0" w:firstLine="709"/>
        <w:jc w:val="both"/>
        <w:rPr>
          <w:sz w:val="28"/>
          <w:szCs w:val="28"/>
        </w:rPr>
      </w:pPr>
    </w:p>
    <w:p w:rsidR="007B1735" w:rsidRPr="008B5559" w:rsidRDefault="007B1735" w:rsidP="007B1735">
      <w:pPr>
        <w:rPr>
          <w:sz w:val="28"/>
          <w:szCs w:val="28"/>
        </w:rPr>
      </w:pPr>
      <w:r w:rsidRPr="0078602D">
        <w:rPr>
          <w:sz w:val="28"/>
          <w:szCs w:val="28"/>
        </w:rPr>
        <w:t>Таблица № 6</w:t>
      </w:r>
      <w:r>
        <w:rPr>
          <w:sz w:val="28"/>
          <w:szCs w:val="28"/>
        </w:rPr>
        <w:t xml:space="preserve"> - </w:t>
      </w:r>
      <w:r w:rsidRPr="008B5559">
        <w:rPr>
          <w:sz w:val="28"/>
          <w:szCs w:val="28"/>
        </w:rPr>
        <w:t>Сравнительный анализ успеваемости и качества знаний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3810"/>
        <w:gridCol w:w="2965"/>
      </w:tblGrid>
      <w:tr w:rsidR="007B1735" w:rsidRPr="009A2C43" w:rsidTr="007B17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9A2C43" w:rsidRDefault="007B1735" w:rsidP="007B1735">
            <w:pPr>
              <w:ind w:firstLine="34"/>
              <w:jc w:val="center"/>
              <w:rPr>
                <w:bCs/>
                <w:sz w:val="24"/>
                <w:szCs w:val="28"/>
              </w:rPr>
            </w:pPr>
            <w:r w:rsidRPr="009A2C43">
              <w:rPr>
                <w:bCs/>
                <w:sz w:val="24"/>
                <w:szCs w:val="28"/>
              </w:rPr>
              <w:t>2015/2016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ind w:firstLine="34"/>
              <w:jc w:val="center"/>
              <w:rPr>
                <w:bCs/>
                <w:sz w:val="24"/>
                <w:szCs w:val="28"/>
              </w:rPr>
            </w:pPr>
            <w:r w:rsidRPr="009A2C43">
              <w:rPr>
                <w:bCs/>
                <w:sz w:val="24"/>
                <w:szCs w:val="28"/>
              </w:rPr>
              <w:t>2016/2017 учебный год</w:t>
            </w:r>
          </w:p>
        </w:tc>
      </w:tr>
      <w:tr w:rsidR="007B1735" w:rsidRPr="009A2C43" w:rsidTr="007B17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Успеваемость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99,9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99,9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</w:tr>
      <w:tr w:rsidR="007B1735" w:rsidRPr="009A2C43" w:rsidTr="007B17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Качество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57,1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57,8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</w:tr>
    </w:tbl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lastRenderedPageBreak/>
        <w:t>В образовательных организациях городского округа реализуются учебно-методические комплекты по развивающему обучению, сохраняется преемственность образовательных программ.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В первую очередь, учебниками в 2016-2017 учебном году были обеспечены учащиеся 7 классов, которые перешли на </w:t>
      </w:r>
      <w:proofErr w:type="gramStart"/>
      <w:r w:rsidRPr="009A2C43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9A2C43">
        <w:rPr>
          <w:rFonts w:eastAsia="Calibri"/>
          <w:sz w:val="28"/>
          <w:szCs w:val="28"/>
          <w:lang w:eastAsia="en-US"/>
        </w:rPr>
        <w:t xml:space="preserve"> по новым федеральным государственным образовательным стандартам</w:t>
      </w:r>
      <w:r>
        <w:rPr>
          <w:rFonts w:eastAsia="Calibri"/>
          <w:sz w:val="28"/>
          <w:szCs w:val="28"/>
          <w:lang w:eastAsia="en-US"/>
        </w:rPr>
        <w:t xml:space="preserve">                             (далее – ФГОС)</w:t>
      </w:r>
      <w:r w:rsidRPr="009A2C43">
        <w:rPr>
          <w:rFonts w:eastAsia="Calibri"/>
          <w:sz w:val="28"/>
          <w:szCs w:val="28"/>
          <w:lang w:eastAsia="en-US"/>
        </w:rPr>
        <w:t>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>Обеспеченность учебной литературой до</w:t>
      </w:r>
      <w:r>
        <w:rPr>
          <w:rFonts w:eastAsia="Calibri"/>
          <w:sz w:val="28"/>
          <w:szCs w:val="28"/>
          <w:lang w:eastAsia="en-US"/>
        </w:rPr>
        <w:t>стигнута за счет финансирования</w:t>
      </w:r>
      <w:r w:rsidRPr="009A2C43">
        <w:rPr>
          <w:rFonts w:eastAsia="Calibri"/>
          <w:sz w:val="28"/>
          <w:szCs w:val="28"/>
          <w:lang w:eastAsia="en-US"/>
        </w:rPr>
        <w:t xml:space="preserve"> республиканского бюджета на сумму 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929 тыс.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9A2C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A2C43">
        <w:rPr>
          <w:rFonts w:eastAsia="Calibri"/>
          <w:sz w:val="28"/>
          <w:szCs w:val="28"/>
          <w:lang w:eastAsia="en-US"/>
        </w:rPr>
        <w:t xml:space="preserve"> что больше запланированного на 7</w:t>
      </w:r>
      <w:r>
        <w:rPr>
          <w:rFonts w:eastAsia="Calibri"/>
          <w:sz w:val="28"/>
          <w:szCs w:val="28"/>
          <w:lang w:eastAsia="en-US"/>
        </w:rPr>
        <w:t xml:space="preserve"> 296,8 тыс. рублей</w:t>
      </w:r>
      <w:r w:rsidR="005072BF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 xml:space="preserve">(план </w:t>
      </w:r>
      <w:r>
        <w:rPr>
          <w:rFonts w:eastAsia="Calibri"/>
          <w:sz w:val="28"/>
          <w:szCs w:val="28"/>
          <w:lang w:eastAsia="en-US"/>
        </w:rPr>
        <w:t>–</w:t>
      </w:r>
      <w:r w:rsidRPr="009A2C43">
        <w:rPr>
          <w:rFonts w:eastAsia="Calibri"/>
          <w:sz w:val="28"/>
          <w:szCs w:val="28"/>
          <w:lang w:eastAsia="en-US"/>
        </w:rPr>
        <w:t xml:space="preserve"> 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632,2 тыс.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9A2C4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Введенные </w:t>
      </w:r>
      <w:r w:rsidRPr="009A2C43">
        <w:rPr>
          <w:sz w:val="28"/>
          <w:szCs w:val="28"/>
        </w:rPr>
        <w:t xml:space="preserve">федеральные государственные образовательные стандарты 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на уровне начального и основного общего образования реализуют обучающиеся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7 классов всех </w:t>
      </w:r>
      <w:r w:rsidRPr="009A2C43">
        <w:rPr>
          <w:bCs/>
          <w:sz w:val="28"/>
          <w:szCs w:val="28"/>
        </w:rPr>
        <w:t>общеобразовательных организаций</w:t>
      </w:r>
      <w:r w:rsidRPr="009A2C43">
        <w:rPr>
          <w:sz w:val="28"/>
          <w:szCs w:val="28"/>
        </w:rPr>
        <w:t xml:space="preserve">. Завершают освоение основных образовательных программ </w:t>
      </w:r>
      <w:proofErr w:type="gramStart"/>
      <w:r w:rsidRPr="009A2C43">
        <w:rPr>
          <w:sz w:val="28"/>
          <w:szCs w:val="28"/>
        </w:rPr>
        <w:t>обучающиеся</w:t>
      </w:r>
      <w:proofErr w:type="gramEnd"/>
      <w:r w:rsidRPr="009A2C43">
        <w:rPr>
          <w:sz w:val="28"/>
          <w:szCs w:val="28"/>
        </w:rPr>
        <w:t xml:space="preserve"> </w:t>
      </w:r>
      <w:r w:rsidR="005072BF">
        <w:rPr>
          <w:sz w:val="28"/>
          <w:szCs w:val="28"/>
        </w:rPr>
        <w:t xml:space="preserve">              </w:t>
      </w:r>
      <w:r w:rsidRPr="009A2C43">
        <w:rPr>
          <w:sz w:val="28"/>
          <w:szCs w:val="28"/>
        </w:rPr>
        <w:t>9 классов МОАУ «Башкирская гимназия», реализующие ФГОС в пилотном режиме.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 2017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2018 учебном году в МОАУ «Башкирская гимназия» открыт кадетский класс по направлению «Пограничная служба». На обмундирование кадетов </w:t>
      </w:r>
      <w:r w:rsidR="00126DDF">
        <w:rPr>
          <w:sz w:val="28"/>
          <w:szCs w:val="28"/>
        </w:rPr>
        <w:t xml:space="preserve">из местного бюджета </w:t>
      </w:r>
      <w:r w:rsidRPr="009A2C43">
        <w:rPr>
          <w:sz w:val="28"/>
          <w:szCs w:val="28"/>
        </w:rPr>
        <w:t>израсходовано 226,8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>.</w:t>
      </w:r>
    </w:p>
    <w:p w:rsidR="007B1735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Во всех школах осуществляется </w:t>
      </w:r>
      <w:proofErr w:type="spellStart"/>
      <w:r w:rsidRPr="009A2C43">
        <w:rPr>
          <w:sz w:val="28"/>
          <w:szCs w:val="28"/>
        </w:rPr>
        <w:t>предпрофильная</w:t>
      </w:r>
      <w:proofErr w:type="spellEnd"/>
      <w:r w:rsidRPr="009A2C43">
        <w:rPr>
          <w:sz w:val="28"/>
          <w:szCs w:val="28"/>
        </w:rPr>
        <w:t xml:space="preserve"> подготовка, </w:t>
      </w:r>
      <w:r>
        <w:rPr>
          <w:sz w:val="28"/>
          <w:szCs w:val="28"/>
        </w:rPr>
        <w:t xml:space="preserve">                         </w:t>
      </w:r>
      <w:r w:rsidRPr="009A2C43">
        <w:rPr>
          <w:sz w:val="28"/>
          <w:szCs w:val="28"/>
        </w:rPr>
        <w:t xml:space="preserve">в 9 </w:t>
      </w:r>
      <w:r w:rsidRPr="009A2C43">
        <w:rPr>
          <w:bCs/>
          <w:sz w:val="28"/>
          <w:szCs w:val="28"/>
        </w:rPr>
        <w:t>общеобразовательных организациях</w:t>
      </w:r>
      <w:r w:rsidRPr="009A2C43">
        <w:rPr>
          <w:sz w:val="28"/>
          <w:szCs w:val="28"/>
        </w:rPr>
        <w:t xml:space="preserve"> организовано про</w:t>
      </w:r>
      <w:r w:rsidR="00126DDF">
        <w:rPr>
          <w:sz w:val="28"/>
          <w:szCs w:val="28"/>
        </w:rPr>
        <w:t>фильное обучение по 8 профилям (таблица № 7).</w:t>
      </w:r>
    </w:p>
    <w:p w:rsidR="007B1735" w:rsidRDefault="007B1735" w:rsidP="007B1735">
      <w:pPr>
        <w:rPr>
          <w:sz w:val="28"/>
          <w:szCs w:val="28"/>
        </w:rPr>
      </w:pPr>
    </w:p>
    <w:p w:rsidR="007B1735" w:rsidRPr="009A2C43" w:rsidRDefault="007B1735" w:rsidP="007B1735">
      <w:pPr>
        <w:rPr>
          <w:sz w:val="28"/>
          <w:szCs w:val="28"/>
        </w:rPr>
      </w:pPr>
      <w:r>
        <w:rPr>
          <w:sz w:val="28"/>
          <w:szCs w:val="28"/>
        </w:rPr>
        <w:t>Таблица № 7 - Ин</w:t>
      </w:r>
      <w:r w:rsidR="00126DDF">
        <w:rPr>
          <w:sz w:val="28"/>
          <w:szCs w:val="28"/>
        </w:rPr>
        <w:t>формация о реализуемых профилях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404"/>
        <w:gridCol w:w="4209"/>
      </w:tblGrid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профиля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общеобразовательной</w:t>
            </w:r>
            <w:r w:rsidRPr="009D77EF">
              <w:rPr>
                <w:sz w:val="24"/>
                <w:szCs w:val="28"/>
              </w:rPr>
              <w:t xml:space="preserve"> организации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9D77EF">
              <w:rPr>
                <w:sz w:val="24"/>
                <w:szCs w:val="28"/>
              </w:rPr>
              <w:t>изико-математический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7, 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12, Лицей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9D77EF">
              <w:rPr>
                <w:sz w:val="24"/>
                <w:szCs w:val="28"/>
              </w:rPr>
              <w:t>изико-химический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2, Гимназия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1, Башкирская гимназия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9D77EF">
              <w:rPr>
                <w:sz w:val="24"/>
                <w:szCs w:val="28"/>
              </w:rPr>
              <w:t>изико-биологический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6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</w:t>
            </w:r>
            <w:r w:rsidRPr="009D77EF">
              <w:rPr>
                <w:sz w:val="24"/>
                <w:szCs w:val="28"/>
              </w:rPr>
              <w:t>имико-биологический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7, 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10, Лицей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1, Гимназия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D77EF">
              <w:rPr>
                <w:sz w:val="24"/>
                <w:szCs w:val="28"/>
              </w:rPr>
              <w:t>оциально-экономический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10, Лицей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 xml:space="preserve">1, Гимназия </w:t>
            </w:r>
            <w:r>
              <w:rPr>
                <w:sz w:val="24"/>
                <w:szCs w:val="28"/>
              </w:rPr>
              <w:t xml:space="preserve">                   </w:t>
            </w:r>
            <w:r w:rsidRPr="009D77EF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1, Башкирская гимназия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D77EF">
              <w:rPr>
                <w:sz w:val="24"/>
                <w:szCs w:val="28"/>
              </w:rPr>
              <w:t>оциально-гуманитарный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6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Pr="009D77EF">
              <w:rPr>
                <w:sz w:val="24"/>
                <w:szCs w:val="28"/>
              </w:rPr>
              <w:t>нформационно-технологический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12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D77EF">
              <w:rPr>
                <w:sz w:val="24"/>
                <w:szCs w:val="28"/>
              </w:rPr>
              <w:t>оциально-правовой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11</w:t>
            </w:r>
          </w:p>
        </w:tc>
      </w:tr>
    </w:tbl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  <w:lang w:eastAsia="ar-SA"/>
        </w:rPr>
        <w:t>По итогам государственной итоговой аттестации 2017 года успеваемость в девятых классах составила 100</w:t>
      </w:r>
      <w:r>
        <w:rPr>
          <w:sz w:val="28"/>
          <w:szCs w:val="28"/>
          <w:lang w:eastAsia="ar-SA"/>
        </w:rPr>
        <w:t xml:space="preserve"> </w:t>
      </w:r>
      <w:r w:rsidRPr="009A2C43">
        <w:rPr>
          <w:sz w:val="28"/>
          <w:szCs w:val="28"/>
          <w:lang w:eastAsia="ar-SA"/>
        </w:rPr>
        <w:t xml:space="preserve">%. </w:t>
      </w:r>
      <w:r w:rsidRPr="009A2C43">
        <w:rPr>
          <w:sz w:val="28"/>
          <w:szCs w:val="28"/>
        </w:rPr>
        <w:t>Получили аттестаты особого образца 63 девятиклассника – 4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%, это на 9 человек больше</w:t>
      </w:r>
      <w:r>
        <w:rPr>
          <w:sz w:val="28"/>
          <w:szCs w:val="28"/>
        </w:rPr>
        <w:t xml:space="preserve">                    </w:t>
      </w:r>
      <w:r w:rsidRPr="009A2C43">
        <w:rPr>
          <w:sz w:val="28"/>
          <w:szCs w:val="28"/>
        </w:rPr>
        <w:t xml:space="preserve"> по сравнению с прошлым годом.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proofErr w:type="gramStart"/>
      <w:r w:rsidRPr="009A2C43">
        <w:rPr>
          <w:sz w:val="28"/>
          <w:szCs w:val="28"/>
        </w:rPr>
        <w:t xml:space="preserve">По итогам государственной аттестации в форме Единого государственного экзамена в 2017 году отмечается рост средних баллов </w:t>
      </w:r>
      <w:r>
        <w:rPr>
          <w:sz w:val="28"/>
          <w:szCs w:val="28"/>
        </w:rPr>
        <w:t xml:space="preserve">                   </w:t>
      </w:r>
      <w:r w:rsidRPr="009A2C43">
        <w:rPr>
          <w:sz w:val="28"/>
          <w:szCs w:val="28"/>
        </w:rPr>
        <w:t xml:space="preserve">по всем предметам в сравнении с 2016 годом. 77 выпускников набрали </w:t>
      </w:r>
      <w:r w:rsidRPr="009A2C43">
        <w:rPr>
          <w:sz w:val="28"/>
          <w:szCs w:val="28"/>
        </w:rPr>
        <w:lastRenderedPageBreak/>
        <w:t xml:space="preserve">свыше 90 баллов по одному и более предметам, 3 выпускника – максимальные 100 баллов. </w:t>
      </w:r>
      <w:proofErr w:type="gramEnd"/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Для проведения Единого государственного экзамена в городском округе </w:t>
      </w:r>
      <w:r>
        <w:rPr>
          <w:sz w:val="28"/>
          <w:szCs w:val="28"/>
        </w:rPr>
        <w:t xml:space="preserve">в 2017 году </w:t>
      </w:r>
      <w:r w:rsidRPr="009A2C43">
        <w:rPr>
          <w:sz w:val="28"/>
          <w:szCs w:val="28"/>
        </w:rPr>
        <w:t xml:space="preserve">было организовано 4 пункта проведения экзамена, </w:t>
      </w:r>
      <w:r>
        <w:rPr>
          <w:sz w:val="28"/>
          <w:szCs w:val="28"/>
        </w:rPr>
        <w:t xml:space="preserve">                        </w:t>
      </w:r>
      <w:r w:rsidRPr="009A2C43">
        <w:rPr>
          <w:sz w:val="28"/>
          <w:szCs w:val="28"/>
        </w:rPr>
        <w:t>2 из которых были технологичными. Проведение госу</w:t>
      </w:r>
      <w:r>
        <w:rPr>
          <w:sz w:val="28"/>
          <w:szCs w:val="28"/>
        </w:rPr>
        <w:t>дарственной итоговой аттестации</w:t>
      </w:r>
      <w:r w:rsidRPr="009A2C43"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>предполагает перевод всех пунктов</w:t>
      </w:r>
      <w:r w:rsidRPr="009A2C43">
        <w:rPr>
          <w:sz w:val="28"/>
          <w:szCs w:val="28"/>
        </w:rPr>
        <w:t xml:space="preserve"> проведения экзамена </w:t>
      </w:r>
      <w:proofErr w:type="gramStart"/>
      <w:r w:rsidRPr="009A2C43">
        <w:rPr>
          <w:sz w:val="28"/>
          <w:szCs w:val="28"/>
        </w:rPr>
        <w:t>на</w:t>
      </w:r>
      <w:proofErr w:type="gramEnd"/>
      <w:r w:rsidRPr="009A2C43">
        <w:rPr>
          <w:sz w:val="28"/>
          <w:szCs w:val="28"/>
        </w:rPr>
        <w:t xml:space="preserve"> технологичные. В связи с этим увеличены затраты </w:t>
      </w:r>
      <w:r>
        <w:rPr>
          <w:sz w:val="28"/>
          <w:szCs w:val="28"/>
        </w:rPr>
        <w:t xml:space="preserve">                                 </w:t>
      </w:r>
      <w:r w:rsidRPr="009A2C43">
        <w:rPr>
          <w:sz w:val="28"/>
          <w:szCs w:val="28"/>
        </w:rPr>
        <w:t>на приобретение компьютерного оборудования</w:t>
      </w:r>
      <w:r>
        <w:rPr>
          <w:sz w:val="28"/>
          <w:szCs w:val="28"/>
        </w:rPr>
        <w:t>,</w:t>
      </w:r>
      <w:r w:rsidRPr="009A2C43">
        <w:rPr>
          <w:sz w:val="28"/>
          <w:szCs w:val="28"/>
        </w:rPr>
        <w:t xml:space="preserve"> сканеры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для печатания контрольно-измерительных материалов в аудитории (компьютеры, принтеры). Сумма финансирования на проведение государственной итоговой аттестации составила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097,9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0A3457">
        <w:rPr>
          <w:sz w:val="28"/>
          <w:szCs w:val="28"/>
        </w:rPr>
        <w:t>из бюджета городского округа</w:t>
      </w:r>
      <w:r w:rsidR="000A3457">
        <w:rPr>
          <w:sz w:val="28"/>
          <w:szCs w:val="28"/>
        </w:rPr>
        <w:t xml:space="preserve">.                </w:t>
      </w:r>
      <w:r w:rsidRPr="009A2C43">
        <w:rPr>
          <w:sz w:val="28"/>
          <w:szCs w:val="28"/>
        </w:rPr>
        <w:t>В 2017 учебном году в общеобразовательных организациях</w:t>
      </w:r>
      <w:r>
        <w:rPr>
          <w:sz w:val="28"/>
          <w:szCs w:val="28"/>
        </w:rPr>
        <w:t xml:space="preserve">                              </w:t>
      </w:r>
      <w:r w:rsidRPr="009A2C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9A2C43">
        <w:rPr>
          <w:sz w:val="28"/>
          <w:szCs w:val="28"/>
        </w:rPr>
        <w:t xml:space="preserve"> проведены школьные олимпиады по 21 предмету </w:t>
      </w:r>
      <w:r>
        <w:rPr>
          <w:sz w:val="28"/>
          <w:szCs w:val="28"/>
        </w:rPr>
        <w:t xml:space="preserve">                            </w:t>
      </w:r>
      <w:r w:rsidRPr="009A2C43">
        <w:rPr>
          <w:sz w:val="28"/>
          <w:szCs w:val="28"/>
        </w:rPr>
        <w:t>в рамках Всероссийской олимпиады школьников, в которых приняли 66,3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% обучающихся. Муниципальный этап выявил 77 победителей и 336 призеров. </w:t>
      </w:r>
      <w:proofErr w:type="gramStart"/>
      <w:r w:rsidRPr="009A2C43">
        <w:rPr>
          <w:sz w:val="28"/>
          <w:szCs w:val="28"/>
        </w:rPr>
        <w:t>В региональном этапе приняли участие 105 обучающихся, из них 4 участника стали победителями и 31 призер олимпиады.</w:t>
      </w:r>
      <w:proofErr w:type="gramEnd"/>
      <w:r w:rsidRPr="009A2C43">
        <w:rPr>
          <w:sz w:val="28"/>
          <w:szCs w:val="28"/>
        </w:rPr>
        <w:t xml:space="preserve"> На заключительный этап Всероссийской олимпиады школьников были приглашены 5 обучающихся, двое из которых стали призерами.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проводились</w:t>
      </w:r>
      <w:r w:rsidRPr="009A2C43">
        <w:rPr>
          <w:sz w:val="28"/>
          <w:szCs w:val="28"/>
        </w:rPr>
        <w:t xml:space="preserve"> олимпиады по предм</w:t>
      </w:r>
      <w:r>
        <w:rPr>
          <w:sz w:val="28"/>
          <w:szCs w:val="28"/>
        </w:rPr>
        <w:t xml:space="preserve">етам регионального компонента, </w:t>
      </w:r>
      <w:r w:rsidRPr="009A2C43">
        <w:rPr>
          <w:sz w:val="28"/>
          <w:szCs w:val="28"/>
        </w:rPr>
        <w:t>олимпиада по изобразительному искусству (1 победитель республиканского этапа), ол</w:t>
      </w:r>
      <w:r>
        <w:rPr>
          <w:sz w:val="28"/>
          <w:szCs w:val="28"/>
        </w:rPr>
        <w:t xml:space="preserve">импиада обучающихся </w:t>
      </w:r>
      <w:r w:rsidRPr="009A2C4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4 классов.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учебном году были</w:t>
      </w:r>
      <w:r w:rsidRPr="009A2C43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9A2C43">
        <w:rPr>
          <w:sz w:val="28"/>
          <w:szCs w:val="28"/>
        </w:rPr>
        <w:t xml:space="preserve"> городские конкурсы «Ученик года», «</w:t>
      </w:r>
      <w:proofErr w:type="spellStart"/>
      <w:r w:rsidRPr="009A2C43">
        <w:rPr>
          <w:sz w:val="28"/>
          <w:szCs w:val="28"/>
        </w:rPr>
        <w:t>Информашка</w:t>
      </w:r>
      <w:proofErr w:type="spellEnd"/>
      <w:r w:rsidRPr="009A2C43">
        <w:rPr>
          <w:sz w:val="28"/>
          <w:szCs w:val="28"/>
        </w:rPr>
        <w:t>», «</w:t>
      </w:r>
      <w:proofErr w:type="spellStart"/>
      <w:r w:rsidRPr="009A2C43">
        <w:rPr>
          <w:sz w:val="28"/>
          <w:szCs w:val="28"/>
        </w:rPr>
        <w:t>Инфоумники</w:t>
      </w:r>
      <w:proofErr w:type="spellEnd"/>
      <w:r w:rsidRPr="009A2C43">
        <w:rPr>
          <w:sz w:val="28"/>
          <w:szCs w:val="28"/>
        </w:rPr>
        <w:t>», «КРИТ».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Международной олимпиаде по истории воздухоплавания и авиации на заключительном этапе </w:t>
      </w:r>
      <w:r>
        <w:rPr>
          <w:sz w:val="28"/>
          <w:szCs w:val="28"/>
        </w:rPr>
        <w:t>ученик</w:t>
      </w:r>
      <w:r w:rsidRPr="009A2C43">
        <w:rPr>
          <w:sz w:val="28"/>
          <w:szCs w:val="28"/>
        </w:rPr>
        <w:t xml:space="preserve"> МОБУ СОШ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4 занял 2 место.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proofErr w:type="gramStart"/>
      <w:r w:rsidRPr="009A2C43">
        <w:rPr>
          <w:sz w:val="28"/>
          <w:szCs w:val="28"/>
        </w:rPr>
        <w:t>Обучающиеся школ город</w:t>
      </w:r>
      <w:r>
        <w:rPr>
          <w:sz w:val="28"/>
          <w:szCs w:val="28"/>
        </w:rPr>
        <w:t>ского округа</w:t>
      </w:r>
      <w:r w:rsidRPr="009A2C43">
        <w:rPr>
          <w:sz w:val="28"/>
          <w:szCs w:val="28"/>
        </w:rPr>
        <w:t xml:space="preserve"> принимают активное участие </w:t>
      </w:r>
      <w:r>
        <w:rPr>
          <w:sz w:val="28"/>
          <w:szCs w:val="28"/>
        </w:rPr>
        <w:t xml:space="preserve">                  </w:t>
      </w:r>
      <w:r w:rsidRPr="009A2C43">
        <w:rPr>
          <w:sz w:val="28"/>
          <w:szCs w:val="28"/>
        </w:rPr>
        <w:t>и в научно-исследовательских конкурсах.</w:t>
      </w:r>
      <w:proofErr w:type="gramEnd"/>
      <w:r w:rsidRPr="009A2C43">
        <w:rPr>
          <w:sz w:val="28"/>
          <w:szCs w:val="28"/>
        </w:rPr>
        <w:t xml:space="preserve"> На школьном этапе приняло участие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811 обучающихся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11 классов. В результате 48 участников б</w:t>
      </w:r>
      <w:r>
        <w:rPr>
          <w:sz w:val="28"/>
          <w:szCs w:val="28"/>
        </w:rPr>
        <w:t>ыли признаны победителями, 112 -</w:t>
      </w:r>
      <w:r w:rsidRPr="009A2C43">
        <w:rPr>
          <w:sz w:val="28"/>
          <w:szCs w:val="28"/>
        </w:rPr>
        <w:t xml:space="preserve"> призерами данного этапа конкурса. На очный этап конкурса исследовательских работ в рамках Малой академии наук школьников были приглашены 27 обучающихся (23 работы), в результате </w:t>
      </w:r>
      <w:r>
        <w:rPr>
          <w:sz w:val="28"/>
          <w:szCs w:val="28"/>
        </w:rPr>
        <w:t xml:space="preserve">               </w:t>
      </w:r>
      <w:r w:rsidRPr="009A2C43">
        <w:rPr>
          <w:sz w:val="28"/>
          <w:szCs w:val="28"/>
        </w:rPr>
        <w:t xml:space="preserve">г. Нефтекамск имеет 1 победителя и 6 призеров. 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Ежегодно </w:t>
      </w:r>
      <w:proofErr w:type="gramStart"/>
      <w:r w:rsidRPr="009A2C43">
        <w:rPr>
          <w:sz w:val="28"/>
          <w:szCs w:val="28"/>
        </w:rPr>
        <w:t>обучающиеся</w:t>
      </w:r>
      <w:proofErr w:type="gramEnd"/>
      <w:r w:rsidRPr="009A2C43">
        <w:rPr>
          <w:sz w:val="28"/>
          <w:szCs w:val="28"/>
        </w:rPr>
        <w:t xml:space="preserve"> принимают участие в Республиканской олимпиаде школьников на Кубок им. Ю.А. Гагарина. На школьном этапе приняло участие 4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398 обучающихся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 классов, из них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120 победителей и 785 призеров. По итогам муниципального этапа</w:t>
      </w:r>
      <w:r>
        <w:rPr>
          <w:sz w:val="28"/>
          <w:szCs w:val="28"/>
        </w:rPr>
        <w:t xml:space="preserve"> -</w:t>
      </w:r>
      <w:r w:rsidRPr="00F82547"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77 победителей</w:t>
      </w:r>
      <w:r>
        <w:rPr>
          <w:sz w:val="28"/>
          <w:szCs w:val="28"/>
        </w:rPr>
        <w:t xml:space="preserve">                           </w:t>
      </w:r>
      <w:r w:rsidRPr="009A2C43">
        <w:rPr>
          <w:sz w:val="28"/>
          <w:szCs w:val="28"/>
        </w:rPr>
        <w:t xml:space="preserve"> и 797 призеров. На заключительном этапе Олимпиады приняло участие </w:t>
      </w:r>
      <w:r>
        <w:rPr>
          <w:sz w:val="28"/>
          <w:szCs w:val="28"/>
        </w:rPr>
        <w:t xml:space="preserve">             </w:t>
      </w:r>
      <w:r w:rsidRPr="009A2C43">
        <w:rPr>
          <w:sz w:val="28"/>
          <w:szCs w:val="28"/>
        </w:rPr>
        <w:t xml:space="preserve">225 </w:t>
      </w:r>
      <w:proofErr w:type="gramStart"/>
      <w:r w:rsidRPr="009A2C43">
        <w:rPr>
          <w:sz w:val="28"/>
          <w:szCs w:val="28"/>
        </w:rPr>
        <w:t>обучающихся</w:t>
      </w:r>
      <w:proofErr w:type="gramEnd"/>
      <w:r w:rsidRPr="009A2C43">
        <w:rPr>
          <w:sz w:val="28"/>
          <w:szCs w:val="28"/>
        </w:rPr>
        <w:t>, по итогам кот</w:t>
      </w:r>
      <w:r>
        <w:rPr>
          <w:sz w:val="28"/>
          <w:szCs w:val="28"/>
        </w:rPr>
        <w:t>орого 3 победителя и 4 призера.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942 воспитанника</w:t>
      </w:r>
      <w:r w:rsidRPr="009A2C43">
        <w:rPr>
          <w:sz w:val="28"/>
          <w:szCs w:val="28"/>
        </w:rPr>
        <w:t xml:space="preserve"> детских садов участвовали в республиканской олимпиаде для детей старшего дошкольного возраста «Мы </w:t>
      </w:r>
      <w:proofErr w:type="spellStart"/>
      <w:r w:rsidRPr="009A2C43">
        <w:rPr>
          <w:sz w:val="28"/>
          <w:szCs w:val="28"/>
        </w:rPr>
        <w:t>гагаринцы</w:t>
      </w:r>
      <w:proofErr w:type="spellEnd"/>
      <w:r w:rsidRPr="009A2C43">
        <w:rPr>
          <w:sz w:val="28"/>
          <w:szCs w:val="28"/>
        </w:rPr>
        <w:t xml:space="preserve">!» Победителями муниципального этапа стали 4 ребенка, </w:t>
      </w:r>
      <w:r>
        <w:rPr>
          <w:sz w:val="28"/>
          <w:szCs w:val="28"/>
        </w:rPr>
        <w:t>призерами -</w:t>
      </w:r>
      <w:r w:rsidRPr="009A2C43">
        <w:rPr>
          <w:sz w:val="28"/>
          <w:szCs w:val="28"/>
        </w:rPr>
        <w:t xml:space="preserve"> 6. Высокая популярность олимпиады объясняется хорошей организационной поддержкой, статусом Олимпиады и перспективами дальнейшего участия детей в школьный период обучения.</w:t>
      </w:r>
    </w:p>
    <w:p w:rsidR="007B1735" w:rsidRPr="009A2C43" w:rsidRDefault="007B1735" w:rsidP="007B1735">
      <w:pPr>
        <w:tabs>
          <w:tab w:val="left" w:pos="5400"/>
        </w:tabs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lastRenderedPageBreak/>
        <w:t>В международных конкурсах «Кенгуру», «Кенгуру выпускникам», «Зимние интеллектуальные игры», «Русский медвежонок», «КИТ», «Британский бульдог», «Золотое руно», «Человек и природа», «Леонардо», «</w:t>
      </w:r>
      <w:proofErr w:type="spellStart"/>
      <w:r w:rsidRPr="009A2C43">
        <w:rPr>
          <w:sz w:val="28"/>
          <w:szCs w:val="28"/>
        </w:rPr>
        <w:t>Гелиантус</w:t>
      </w:r>
      <w:proofErr w:type="spellEnd"/>
      <w:r w:rsidRPr="009A2C43">
        <w:rPr>
          <w:sz w:val="28"/>
          <w:szCs w:val="28"/>
        </w:rPr>
        <w:t>», «</w:t>
      </w:r>
      <w:proofErr w:type="spellStart"/>
      <w:r w:rsidRPr="009A2C43">
        <w:rPr>
          <w:sz w:val="28"/>
          <w:szCs w:val="28"/>
        </w:rPr>
        <w:t>Полиатлон-мониторинг</w:t>
      </w:r>
      <w:proofErr w:type="spellEnd"/>
      <w:r w:rsidRPr="009A2C43">
        <w:rPr>
          <w:sz w:val="28"/>
          <w:szCs w:val="28"/>
        </w:rPr>
        <w:t>» приняло участие 8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371 (54,8</w:t>
      </w:r>
      <w:r>
        <w:rPr>
          <w:sz w:val="28"/>
          <w:szCs w:val="28"/>
        </w:rPr>
        <w:t xml:space="preserve"> %) обучающийся</w:t>
      </w:r>
      <w:r w:rsidRPr="009A2C43">
        <w:rPr>
          <w:sz w:val="28"/>
          <w:szCs w:val="28"/>
        </w:rPr>
        <w:t>.</w:t>
      </w:r>
    </w:p>
    <w:p w:rsidR="007B1735" w:rsidRPr="009A2C43" w:rsidRDefault="007B1735" w:rsidP="007B173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9A2C43">
        <w:rPr>
          <w:sz w:val="28"/>
          <w:szCs w:val="28"/>
        </w:rPr>
        <w:t xml:space="preserve">В течение года обучающиеся активно принимают участие в научно-практических конференциях, проводимых при вузах Республики Башкортостан: «Совенок», «Чистая природа», НПК </w:t>
      </w:r>
      <w:r w:rsidRPr="009A2C43">
        <w:rPr>
          <w:rStyle w:val="a3"/>
          <w:b w:val="0"/>
          <w:sz w:val="28"/>
          <w:szCs w:val="28"/>
        </w:rPr>
        <w:t>«Научное</w:t>
      </w:r>
      <w:r w:rsidRPr="00713497">
        <w:rPr>
          <w:rStyle w:val="apple-converted-space"/>
          <w:sz w:val="28"/>
          <w:szCs w:val="28"/>
        </w:rPr>
        <w:t xml:space="preserve"> </w:t>
      </w:r>
      <w:r w:rsidRPr="009A2C43">
        <w:rPr>
          <w:rStyle w:val="a3"/>
          <w:b w:val="0"/>
          <w:sz w:val="28"/>
          <w:szCs w:val="28"/>
        </w:rPr>
        <w:t>PRO движе</w:t>
      </w:r>
      <w:r>
        <w:rPr>
          <w:rStyle w:val="a3"/>
          <w:b w:val="0"/>
          <w:sz w:val="28"/>
          <w:szCs w:val="28"/>
        </w:rPr>
        <w:t>ние -</w:t>
      </w:r>
      <w:r w:rsidRPr="009A2C43">
        <w:rPr>
          <w:rStyle w:val="a3"/>
          <w:b w:val="0"/>
          <w:sz w:val="28"/>
          <w:szCs w:val="28"/>
        </w:rPr>
        <w:t xml:space="preserve"> 2017», «Живая классика», </w:t>
      </w:r>
      <w:r w:rsidRPr="009A2C43">
        <w:rPr>
          <w:sz w:val="28"/>
          <w:szCs w:val="28"/>
        </w:rPr>
        <w:t xml:space="preserve">«Международная олимпиада имени </w:t>
      </w:r>
      <w:r>
        <w:rPr>
          <w:sz w:val="28"/>
          <w:szCs w:val="28"/>
        </w:rPr>
        <w:t xml:space="preserve">                         </w:t>
      </w:r>
      <w:r w:rsidRPr="009A2C43">
        <w:rPr>
          <w:sz w:val="28"/>
          <w:szCs w:val="28"/>
        </w:rPr>
        <w:t>А.Ф.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Можайского», а также республиканских конкурсах: Юридический </w:t>
      </w:r>
      <w:proofErr w:type="spellStart"/>
      <w:r w:rsidRPr="009A2C43">
        <w:rPr>
          <w:sz w:val="28"/>
          <w:szCs w:val="28"/>
        </w:rPr>
        <w:t>брейн-ринг</w:t>
      </w:r>
      <w:proofErr w:type="spellEnd"/>
      <w:r w:rsidRPr="009A2C43">
        <w:rPr>
          <w:sz w:val="28"/>
          <w:szCs w:val="28"/>
        </w:rPr>
        <w:t xml:space="preserve">, </w:t>
      </w:r>
      <w:proofErr w:type="spellStart"/>
      <w:r w:rsidRPr="009A2C43">
        <w:rPr>
          <w:sz w:val="28"/>
          <w:szCs w:val="28"/>
        </w:rPr>
        <w:t>полиолимпиада</w:t>
      </w:r>
      <w:proofErr w:type="spellEnd"/>
      <w:r w:rsidRPr="009A2C43">
        <w:rPr>
          <w:sz w:val="28"/>
          <w:szCs w:val="28"/>
        </w:rPr>
        <w:t xml:space="preserve"> «Орбита», интеллектуальный турнир по физике «Кубок Башкортостана», онлайн-игра «Жека» и т.д.</w:t>
      </w:r>
    </w:p>
    <w:p w:rsidR="007B1735" w:rsidRPr="00F73AF3" w:rsidRDefault="007B1735" w:rsidP="007B1735">
      <w:pPr>
        <w:ind w:firstLine="709"/>
        <w:jc w:val="both"/>
        <w:rPr>
          <w:sz w:val="28"/>
          <w:szCs w:val="28"/>
          <w:highlight w:val="yellow"/>
        </w:rPr>
      </w:pPr>
      <w:r w:rsidRPr="009A2C43">
        <w:rPr>
          <w:sz w:val="28"/>
          <w:szCs w:val="28"/>
        </w:rPr>
        <w:t>Для поддержки талантливой</w:t>
      </w:r>
      <w:r>
        <w:rPr>
          <w:sz w:val="28"/>
          <w:szCs w:val="28"/>
        </w:rPr>
        <w:t xml:space="preserve"> молодежи выплачиваю</w:t>
      </w:r>
      <w:r w:rsidRPr="009A2C43">
        <w:rPr>
          <w:sz w:val="28"/>
          <w:szCs w:val="28"/>
        </w:rPr>
        <w:t>тся стипендии.</w:t>
      </w:r>
      <w:r>
        <w:rPr>
          <w:sz w:val="28"/>
          <w:szCs w:val="28"/>
        </w:rPr>
        <w:t xml:space="preserve">                  </w:t>
      </w:r>
      <w:r w:rsidRPr="009A2C43">
        <w:rPr>
          <w:sz w:val="28"/>
          <w:szCs w:val="28"/>
        </w:rPr>
        <w:t xml:space="preserve"> 4 ученик</w:t>
      </w:r>
      <w:r>
        <w:rPr>
          <w:sz w:val="28"/>
          <w:szCs w:val="28"/>
        </w:rPr>
        <w:t xml:space="preserve">а являются стипендиатами Главы </w:t>
      </w:r>
      <w:r w:rsidRPr="009A2C43">
        <w:rPr>
          <w:sz w:val="28"/>
          <w:szCs w:val="28"/>
        </w:rPr>
        <w:t>Республики Башкортостан. Стипендия Главы администрации городского округа город Нефтекамск выпла</w:t>
      </w:r>
      <w:r>
        <w:rPr>
          <w:sz w:val="28"/>
          <w:szCs w:val="28"/>
        </w:rPr>
        <w:t xml:space="preserve">чивается 10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городского округа. </w:t>
      </w:r>
      <w:r w:rsidRPr="00C97DAE">
        <w:rPr>
          <w:sz w:val="28"/>
          <w:szCs w:val="28"/>
        </w:rPr>
        <w:t xml:space="preserve">Из местного </w:t>
      </w:r>
      <w:r w:rsidRPr="000A3457">
        <w:rPr>
          <w:sz w:val="28"/>
          <w:szCs w:val="28"/>
        </w:rPr>
        <w:t>бюджета</w:t>
      </w:r>
      <w:r w:rsidR="00EE3C0B">
        <w:rPr>
          <w:sz w:val="28"/>
          <w:szCs w:val="28"/>
        </w:rPr>
        <w:t xml:space="preserve">            </w:t>
      </w:r>
      <w:r w:rsidRPr="000A3457">
        <w:rPr>
          <w:sz w:val="28"/>
          <w:szCs w:val="28"/>
        </w:rPr>
        <w:t xml:space="preserve"> на эти цели </w:t>
      </w:r>
      <w:r w:rsidRPr="00C97DAE">
        <w:rPr>
          <w:sz w:val="28"/>
          <w:szCs w:val="28"/>
        </w:rPr>
        <w:t>за год выделено 27 тыс. рублей.</w:t>
      </w:r>
    </w:p>
    <w:p w:rsidR="007B1735" w:rsidRPr="000A3457" w:rsidRDefault="007B1735" w:rsidP="007B1735">
      <w:pPr>
        <w:ind w:firstLine="709"/>
        <w:jc w:val="both"/>
        <w:rPr>
          <w:sz w:val="28"/>
          <w:szCs w:val="28"/>
        </w:rPr>
      </w:pPr>
      <w:r w:rsidRPr="000A3457">
        <w:rPr>
          <w:sz w:val="28"/>
          <w:szCs w:val="28"/>
        </w:rPr>
        <w:t>В целом на организацию и проведение муниципальных и региональных конкурсов и олимпиад для одаренных детей затрачено 3</w:t>
      </w:r>
      <w:r w:rsidR="000A3457" w:rsidRPr="000A3457">
        <w:rPr>
          <w:sz w:val="28"/>
          <w:szCs w:val="28"/>
        </w:rPr>
        <w:t xml:space="preserve"> </w:t>
      </w:r>
      <w:r w:rsidRPr="000A3457">
        <w:rPr>
          <w:sz w:val="28"/>
          <w:szCs w:val="28"/>
        </w:rPr>
        <w:t>429,6 тыс. рублей</w:t>
      </w:r>
      <w:r w:rsidR="000A3457" w:rsidRPr="000A3457">
        <w:rPr>
          <w:sz w:val="28"/>
          <w:szCs w:val="28"/>
        </w:rPr>
        <w:t xml:space="preserve">               </w:t>
      </w:r>
      <w:r w:rsidRPr="000A3457">
        <w:rPr>
          <w:sz w:val="28"/>
          <w:szCs w:val="28"/>
        </w:rPr>
        <w:t xml:space="preserve"> из местного </w:t>
      </w:r>
      <w:r w:rsidR="00EE3C0B">
        <w:rPr>
          <w:sz w:val="28"/>
          <w:szCs w:val="28"/>
        </w:rPr>
        <w:t>бюджета,</w:t>
      </w:r>
      <w:r w:rsidRPr="000A3457">
        <w:rPr>
          <w:sz w:val="28"/>
          <w:szCs w:val="28"/>
        </w:rPr>
        <w:t xml:space="preserve"> что выше запланированной суммы на 1,9 %. Увеличение расходов произошло за счет повышения стоимости проезда</w:t>
      </w:r>
      <w:r w:rsidR="000A3457" w:rsidRPr="000A3457">
        <w:rPr>
          <w:sz w:val="28"/>
          <w:szCs w:val="28"/>
        </w:rPr>
        <w:t xml:space="preserve">                      </w:t>
      </w:r>
      <w:r w:rsidRPr="000A3457">
        <w:rPr>
          <w:sz w:val="28"/>
          <w:szCs w:val="28"/>
        </w:rPr>
        <w:t xml:space="preserve"> и питания участников мероприятий.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2017 год стал результатив</w:t>
      </w:r>
      <w:r>
        <w:rPr>
          <w:sz w:val="28"/>
          <w:szCs w:val="28"/>
        </w:rPr>
        <w:t>ным для сферы образования городского округа</w:t>
      </w:r>
      <w:r w:rsidRPr="009A2C43">
        <w:rPr>
          <w:sz w:val="28"/>
          <w:szCs w:val="28"/>
        </w:rPr>
        <w:t>. МОАУ «Гимназия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1» и «Лицей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1» вошли в список лучших образовательных организаций Республики Башкортостан и России, обеспечивающих высокий уровень подготовки учащихся. </w:t>
      </w:r>
      <w:r>
        <w:rPr>
          <w:sz w:val="28"/>
          <w:szCs w:val="28"/>
        </w:rPr>
        <w:t xml:space="preserve">                       </w:t>
      </w:r>
      <w:r w:rsidRPr="009A2C43">
        <w:rPr>
          <w:sz w:val="28"/>
          <w:szCs w:val="28"/>
        </w:rPr>
        <w:t>МОАУ «Лицей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1» также вошло в Топ - 200 образовательных учреждений России, обеспечивающих высокие возможности развития талантов учащихся.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городе действуют 4 </w:t>
      </w:r>
      <w:proofErr w:type="gramStart"/>
      <w:r w:rsidRPr="009A2C43">
        <w:rPr>
          <w:sz w:val="28"/>
          <w:szCs w:val="28"/>
        </w:rPr>
        <w:t>ресурсных</w:t>
      </w:r>
      <w:proofErr w:type="gramEnd"/>
      <w:r w:rsidRPr="009A2C43">
        <w:rPr>
          <w:sz w:val="28"/>
          <w:szCs w:val="28"/>
        </w:rPr>
        <w:t xml:space="preserve"> центра на базе МОАУ «Лицей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9A2C43">
        <w:rPr>
          <w:sz w:val="28"/>
          <w:szCs w:val="28"/>
        </w:rPr>
        <w:t>, «Гимназия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1», Башкирская гимназия» и СОШ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10 «Центр образования». Работа ведется </w:t>
      </w:r>
      <w:r>
        <w:rPr>
          <w:sz w:val="28"/>
          <w:szCs w:val="28"/>
        </w:rPr>
        <w:t>по</w:t>
      </w:r>
      <w:r w:rsidRPr="009A2C43">
        <w:rPr>
          <w:sz w:val="28"/>
          <w:szCs w:val="28"/>
        </w:rPr>
        <w:t xml:space="preserve"> 3 направления</w:t>
      </w:r>
      <w:r>
        <w:rPr>
          <w:sz w:val="28"/>
          <w:szCs w:val="28"/>
        </w:rPr>
        <w:t>м</w:t>
      </w:r>
      <w:r w:rsidRPr="009A2C43">
        <w:rPr>
          <w:sz w:val="28"/>
          <w:szCs w:val="28"/>
        </w:rPr>
        <w:t>: работа с одаренными детьми, подготовка к государственной итоговой аттестации и трудовое профессионально-ориентированное обучение по 13 специальностям.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Всего в Ресурсных центрах занимаются 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028 обучающихся. Из них</w:t>
      </w:r>
      <w:r>
        <w:rPr>
          <w:sz w:val="28"/>
          <w:szCs w:val="28"/>
        </w:rPr>
        <w:t xml:space="preserve">   </w:t>
      </w:r>
      <w:r w:rsidRPr="009A2C43">
        <w:rPr>
          <w:sz w:val="28"/>
          <w:szCs w:val="28"/>
        </w:rPr>
        <w:t xml:space="preserve"> по первому направлению «Работа с одаренными де</w:t>
      </w:r>
      <w:r>
        <w:rPr>
          <w:sz w:val="28"/>
          <w:szCs w:val="28"/>
        </w:rPr>
        <w:t>тьми» 719 человек</w:t>
      </w:r>
      <w:r w:rsidRPr="009A2C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Pr="009A2C43">
        <w:rPr>
          <w:sz w:val="28"/>
          <w:szCs w:val="28"/>
        </w:rPr>
        <w:t>по направлению «Подготовка к государственной итоговой аттестации» -</w:t>
      </w:r>
      <w:r>
        <w:rPr>
          <w:sz w:val="28"/>
          <w:szCs w:val="28"/>
        </w:rPr>
        <w:t xml:space="preserve">           </w:t>
      </w:r>
      <w:r w:rsidRPr="009A2C4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055 человек</w:t>
      </w:r>
      <w:r w:rsidRPr="009A2C43">
        <w:rPr>
          <w:sz w:val="28"/>
          <w:szCs w:val="28"/>
        </w:rPr>
        <w:t>, по направлению «Трудовое профессионально-ориентированное обучение» - 254 чел</w:t>
      </w:r>
      <w:r>
        <w:rPr>
          <w:sz w:val="28"/>
          <w:szCs w:val="28"/>
        </w:rPr>
        <w:t>овека</w:t>
      </w:r>
      <w:r w:rsidRPr="009A2C43">
        <w:rPr>
          <w:sz w:val="28"/>
          <w:szCs w:val="28"/>
        </w:rPr>
        <w:t>.</w:t>
      </w:r>
    </w:p>
    <w:p w:rsidR="007B1735" w:rsidRPr="00F82547" w:rsidRDefault="007B1735" w:rsidP="007B1735">
      <w:pPr>
        <w:ind w:firstLine="709"/>
        <w:jc w:val="both"/>
        <w:rPr>
          <w:color w:val="FF0000"/>
          <w:sz w:val="28"/>
          <w:szCs w:val="28"/>
        </w:rPr>
      </w:pPr>
      <w:r w:rsidRPr="009A2C43">
        <w:rPr>
          <w:sz w:val="28"/>
          <w:szCs w:val="28"/>
        </w:rPr>
        <w:t xml:space="preserve">На функционирование Ресурсных центров затрачено </w:t>
      </w:r>
      <w:r w:rsidR="000A3457">
        <w:rPr>
          <w:sz w:val="28"/>
          <w:szCs w:val="28"/>
        </w:rPr>
        <w:t xml:space="preserve">                                        </w:t>
      </w:r>
      <w:r w:rsidRPr="009A2C4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357,8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F82547">
        <w:rPr>
          <w:color w:val="FF0000"/>
          <w:sz w:val="28"/>
          <w:szCs w:val="28"/>
        </w:rPr>
        <w:t xml:space="preserve"> </w:t>
      </w:r>
      <w:r w:rsidRPr="000A3457">
        <w:rPr>
          <w:sz w:val="28"/>
          <w:szCs w:val="28"/>
        </w:rPr>
        <w:t>из местного бюджета,</w:t>
      </w:r>
      <w:r w:rsidRPr="009A2C43">
        <w:rPr>
          <w:sz w:val="28"/>
          <w:szCs w:val="28"/>
        </w:rPr>
        <w:t xml:space="preserve"> что выше на 2,3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% </w:t>
      </w:r>
      <w:r w:rsidR="000A3457">
        <w:rPr>
          <w:sz w:val="28"/>
          <w:szCs w:val="28"/>
        </w:rPr>
        <w:t xml:space="preserve">                                    </w:t>
      </w:r>
      <w:r w:rsidRPr="009A2C43">
        <w:rPr>
          <w:sz w:val="28"/>
          <w:szCs w:val="28"/>
        </w:rPr>
        <w:t>от запланированной суммы</w:t>
      </w:r>
      <w:r>
        <w:rPr>
          <w:sz w:val="28"/>
          <w:szCs w:val="28"/>
        </w:rPr>
        <w:t xml:space="preserve">. </w:t>
      </w:r>
      <w:r w:rsidRPr="000A3457">
        <w:rPr>
          <w:sz w:val="28"/>
          <w:szCs w:val="28"/>
        </w:rPr>
        <w:t>Затраты превышены за счет открытия дополнительных групп и увеличения  количества обучающихся.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городском округе функционируют 5 дополнительных образовательных учреждений, на базе которых реализуют свои творческие способности около 14 тысяч детей. На протяжении последних лет процент </w:t>
      </w:r>
      <w:r w:rsidRPr="009A2C43">
        <w:rPr>
          <w:sz w:val="28"/>
          <w:szCs w:val="28"/>
        </w:rPr>
        <w:lastRenderedPageBreak/>
        <w:t>доли детей в возрасте 5 – 18 лет, получающих услуги по дополнительному образованию, составляет 87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%. Результативность работы учреждений дополнительного о</w:t>
      </w:r>
      <w:r>
        <w:rPr>
          <w:sz w:val="28"/>
          <w:szCs w:val="28"/>
        </w:rPr>
        <w:t>бразования выражается в высоких</w:t>
      </w:r>
      <w:r w:rsidRPr="009A2C43">
        <w:rPr>
          <w:sz w:val="28"/>
          <w:szCs w:val="28"/>
        </w:rPr>
        <w:t xml:space="preserve"> показателях участия</w:t>
      </w:r>
      <w:r>
        <w:rPr>
          <w:sz w:val="28"/>
          <w:szCs w:val="28"/>
        </w:rPr>
        <w:t xml:space="preserve">            </w:t>
      </w:r>
      <w:r w:rsidRPr="009A2C43">
        <w:rPr>
          <w:sz w:val="28"/>
          <w:szCs w:val="28"/>
        </w:rPr>
        <w:t xml:space="preserve"> в конкурсах, фестивалях, соревнованиях самого разного уровня детей, педагогов, руководителей. В сф</w:t>
      </w:r>
      <w:r>
        <w:rPr>
          <w:sz w:val="28"/>
          <w:szCs w:val="28"/>
        </w:rPr>
        <w:t xml:space="preserve">ере дополнительного образования                            </w:t>
      </w:r>
      <w:r w:rsidRPr="009A2C43">
        <w:rPr>
          <w:sz w:val="28"/>
          <w:szCs w:val="28"/>
        </w:rPr>
        <w:t xml:space="preserve">на организацию и проведение конкурсов различного уровня израсходовано </w:t>
      </w:r>
      <w:r w:rsidRPr="00C97DAE">
        <w:rPr>
          <w:sz w:val="28"/>
          <w:szCs w:val="28"/>
        </w:rPr>
        <w:t>200 тыс. рублей из местного бюджета.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 числе приоритетов развитие эффективной системы дополнительного образования детей естественнонаучной и технической направленности.</w:t>
      </w:r>
      <w:r>
        <w:rPr>
          <w:sz w:val="28"/>
          <w:szCs w:val="28"/>
        </w:rPr>
        <w:t xml:space="preserve">                   </w:t>
      </w:r>
      <w:r w:rsidRPr="009A2C43">
        <w:rPr>
          <w:sz w:val="28"/>
          <w:szCs w:val="28"/>
        </w:rPr>
        <w:t xml:space="preserve"> </w:t>
      </w:r>
      <w:proofErr w:type="gramStart"/>
      <w:r w:rsidRPr="009A2C43">
        <w:rPr>
          <w:sz w:val="28"/>
          <w:szCs w:val="28"/>
        </w:rPr>
        <w:t>В связи с этим осуществляются намерения по созданию в Нефтекамске д</w:t>
      </w:r>
      <w:r>
        <w:rPr>
          <w:sz w:val="28"/>
          <w:szCs w:val="28"/>
        </w:rPr>
        <w:t>етского технопарка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</w:t>
      </w:r>
      <w:r w:rsidRPr="009A2C43">
        <w:rPr>
          <w:sz w:val="28"/>
          <w:szCs w:val="28"/>
        </w:rPr>
        <w:t>на базе Центра технического творчества  с расширением его дислокации в здании бывшего филиала Уфимского авиацион</w:t>
      </w:r>
      <w:r>
        <w:rPr>
          <w:sz w:val="28"/>
          <w:szCs w:val="28"/>
        </w:rPr>
        <w:t xml:space="preserve">ного технического университета </w:t>
      </w:r>
      <w:r w:rsidRPr="009A2C43">
        <w:rPr>
          <w:sz w:val="28"/>
          <w:szCs w:val="28"/>
        </w:rPr>
        <w:t xml:space="preserve">и использованием в ближайшей перспективе возможностей, предусмотренных на федеральном </w:t>
      </w:r>
      <w:r>
        <w:rPr>
          <w:sz w:val="28"/>
          <w:szCs w:val="28"/>
        </w:rPr>
        <w:t xml:space="preserve">                                </w:t>
      </w:r>
      <w:r w:rsidRPr="009A2C43">
        <w:rPr>
          <w:sz w:val="28"/>
          <w:szCs w:val="28"/>
        </w:rPr>
        <w:t>и региональном уровнях.</w:t>
      </w:r>
      <w:proofErr w:type="gramEnd"/>
    </w:p>
    <w:p w:rsidR="007B1735" w:rsidRPr="009A2C43" w:rsidRDefault="007B1735" w:rsidP="007B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  <w:sz w:val="28"/>
          <w:szCs w:val="28"/>
        </w:rPr>
      </w:pPr>
      <w:r w:rsidRPr="009A2C43">
        <w:rPr>
          <w:sz w:val="28"/>
          <w:szCs w:val="28"/>
        </w:rPr>
        <w:t xml:space="preserve">За счет республиканского и местного бюджетов, а также помощи физических и юридических лиц  в 2017 году проведена </w:t>
      </w:r>
      <w:r>
        <w:rPr>
          <w:bCs/>
          <w:iCs/>
          <w:sz w:val="28"/>
          <w:szCs w:val="28"/>
        </w:rPr>
        <w:t xml:space="preserve">реконструкция чаши бассейна в </w:t>
      </w:r>
      <w:r w:rsidRPr="009A2C43">
        <w:rPr>
          <w:bCs/>
          <w:iCs/>
          <w:sz w:val="28"/>
          <w:szCs w:val="28"/>
        </w:rPr>
        <w:t>МАУДО Дворец творчества на сумму 1</w:t>
      </w:r>
      <w:r>
        <w:rPr>
          <w:bCs/>
          <w:iCs/>
          <w:sz w:val="28"/>
          <w:szCs w:val="28"/>
        </w:rPr>
        <w:t xml:space="preserve"> 119,8 тыс. рублей. Помимо этого</w:t>
      </w:r>
      <w:r w:rsidRPr="009A2C43">
        <w:rPr>
          <w:bCs/>
          <w:iCs/>
          <w:sz w:val="28"/>
          <w:szCs w:val="28"/>
        </w:rPr>
        <w:t xml:space="preserve"> заменены оконные и дверные блоки Детско-юношеской спортивной школ</w:t>
      </w:r>
      <w:r>
        <w:rPr>
          <w:bCs/>
          <w:iCs/>
          <w:sz w:val="28"/>
          <w:szCs w:val="28"/>
        </w:rPr>
        <w:t>ы</w:t>
      </w:r>
      <w:r w:rsidRPr="009A2C43">
        <w:rPr>
          <w:bCs/>
          <w:iCs/>
          <w:sz w:val="28"/>
          <w:szCs w:val="28"/>
        </w:rPr>
        <w:t xml:space="preserve"> на сумму 605, 2</w:t>
      </w:r>
      <w:r>
        <w:rPr>
          <w:bCs/>
          <w:iCs/>
          <w:sz w:val="28"/>
          <w:szCs w:val="28"/>
        </w:rPr>
        <w:t xml:space="preserve"> </w:t>
      </w:r>
      <w:r w:rsidRPr="009A2C43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9A2C43">
        <w:rPr>
          <w:bCs/>
          <w:iCs/>
          <w:sz w:val="28"/>
          <w:szCs w:val="28"/>
        </w:rPr>
        <w:t>руб</w:t>
      </w:r>
      <w:r>
        <w:rPr>
          <w:bCs/>
          <w:iCs/>
          <w:sz w:val="28"/>
          <w:szCs w:val="28"/>
        </w:rPr>
        <w:t>лей</w:t>
      </w:r>
      <w:r w:rsidRPr="009A2C43">
        <w:rPr>
          <w:bCs/>
          <w:iCs/>
          <w:sz w:val="28"/>
          <w:szCs w:val="28"/>
        </w:rPr>
        <w:t>.</w:t>
      </w:r>
    </w:p>
    <w:p w:rsidR="007B1735" w:rsidRPr="005B28E9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E9">
        <w:rPr>
          <w:rFonts w:eastAsia="Calibri"/>
          <w:sz w:val="28"/>
          <w:szCs w:val="28"/>
          <w:lang w:eastAsia="en-US"/>
        </w:rPr>
        <w:t>Летним отдыхом в 2017 году охвачено 11</w:t>
      </w:r>
      <w:r w:rsidR="00F44A3F">
        <w:rPr>
          <w:rFonts w:eastAsia="Calibri"/>
          <w:sz w:val="28"/>
          <w:szCs w:val="28"/>
          <w:lang w:eastAsia="en-US"/>
        </w:rPr>
        <w:t xml:space="preserve"> 934 </w:t>
      </w:r>
      <w:r w:rsidR="00126DDF">
        <w:rPr>
          <w:rFonts w:eastAsia="Calibri"/>
          <w:sz w:val="28"/>
          <w:szCs w:val="28"/>
          <w:lang w:eastAsia="en-US"/>
        </w:rPr>
        <w:t>ребенка</w:t>
      </w:r>
      <w:r w:rsidR="00F44A3F">
        <w:rPr>
          <w:rFonts w:eastAsia="Calibri"/>
          <w:sz w:val="28"/>
          <w:szCs w:val="28"/>
          <w:lang w:eastAsia="en-US"/>
        </w:rPr>
        <w:t xml:space="preserve">, что составило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80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 xml:space="preserve">% от общего количества </w:t>
      </w:r>
      <w:proofErr w:type="gramStart"/>
      <w:r w:rsidRPr="005B28E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r w:rsidRPr="00F44A3F">
        <w:rPr>
          <w:rFonts w:eastAsia="Calibri"/>
          <w:sz w:val="28"/>
          <w:szCs w:val="28"/>
          <w:lang w:eastAsia="en-US"/>
        </w:rPr>
        <w:t>Данный показат</w:t>
      </w:r>
      <w:r w:rsidR="00126DDF">
        <w:rPr>
          <w:rFonts w:eastAsia="Calibri"/>
          <w:sz w:val="28"/>
          <w:szCs w:val="28"/>
          <w:lang w:eastAsia="en-US"/>
        </w:rPr>
        <w:t>ель по Р</w:t>
      </w:r>
      <w:r w:rsidRPr="00F44A3F">
        <w:rPr>
          <w:rFonts w:eastAsia="Calibri"/>
          <w:sz w:val="28"/>
          <w:szCs w:val="28"/>
          <w:lang w:eastAsia="en-US"/>
        </w:rPr>
        <w:t xml:space="preserve">еспублике </w:t>
      </w:r>
      <w:r w:rsidR="00126DDF">
        <w:rPr>
          <w:rFonts w:eastAsia="Calibri"/>
          <w:sz w:val="28"/>
          <w:szCs w:val="28"/>
          <w:lang w:eastAsia="en-US"/>
        </w:rPr>
        <w:t xml:space="preserve">Башкортостан </w:t>
      </w:r>
      <w:r w:rsidRPr="00F44A3F">
        <w:rPr>
          <w:rFonts w:eastAsia="Calibri"/>
          <w:sz w:val="28"/>
          <w:szCs w:val="28"/>
          <w:lang w:eastAsia="en-US"/>
        </w:rPr>
        <w:t>составляет 90 %.</w:t>
      </w:r>
      <w:r>
        <w:rPr>
          <w:rFonts w:eastAsia="Calibri"/>
          <w:sz w:val="28"/>
          <w:szCs w:val="28"/>
          <w:lang w:eastAsia="en-US"/>
        </w:rPr>
        <w:t xml:space="preserve"> Охват детей организованным летним отдыхом</w:t>
      </w:r>
      <w:r w:rsidRPr="005B28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городу </w:t>
      </w:r>
      <w:r w:rsidRPr="005B28E9">
        <w:rPr>
          <w:rFonts w:eastAsia="Calibri"/>
          <w:sz w:val="28"/>
          <w:szCs w:val="28"/>
          <w:lang w:eastAsia="en-US"/>
        </w:rPr>
        <w:t>увеличился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по сравнению с прошлым годом</w:t>
      </w:r>
      <w:r w:rsidR="00D81134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5B28E9">
        <w:rPr>
          <w:rFonts w:eastAsia="Calibri"/>
          <w:sz w:val="28"/>
          <w:szCs w:val="28"/>
          <w:lang w:eastAsia="en-US"/>
        </w:rPr>
        <w:t xml:space="preserve"> на 480 человек. На организацию летного отдыха детей выделено </w:t>
      </w:r>
      <w:r w:rsidR="00D81134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5B28E9">
        <w:rPr>
          <w:rFonts w:eastAsia="Calibri"/>
          <w:sz w:val="28"/>
          <w:szCs w:val="28"/>
          <w:lang w:eastAsia="en-US"/>
        </w:rPr>
        <w:t>из республиканского бюджета 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705 тыс.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5B28E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из</w:t>
      </w:r>
      <w:r w:rsidRPr="005B28E9">
        <w:rPr>
          <w:rFonts w:eastAsia="Calibri"/>
          <w:sz w:val="28"/>
          <w:szCs w:val="28"/>
          <w:lang w:eastAsia="en-US"/>
        </w:rPr>
        <w:t xml:space="preserve"> местного бюджета</w:t>
      </w:r>
      <w:r w:rsidR="00D81134">
        <w:rPr>
          <w:rFonts w:eastAsia="Calibri"/>
          <w:sz w:val="28"/>
          <w:szCs w:val="28"/>
          <w:lang w:eastAsia="en-US"/>
        </w:rPr>
        <w:t xml:space="preserve">                  </w:t>
      </w:r>
      <w:r w:rsidRPr="005B28E9">
        <w:rPr>
          <w:rFonts w:eastAsia="Calibri"/>
          <w:sz w:val="28"/>
          <w:szCs w:val="28"/>
          <w:lang w:eastAsia="en-US"/>
        </w:rPr>
        <w:t xml:space="preserve"> 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705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ру</w:t>
      </w:r>
      <w:r>
        <w:rPr>
          <w:rFonts w:eastAsia="Calibri"/>
          <w:sz w:val="28"/>
          <w:szCs w:val="28"/>
          <w:lang w:eastAsia="en-US"/>
        </w:rPr>
        <w:t>блей.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Особое внимание в летний период уделяется детям, находящимся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9A2C43">
        <w:rPr>
          <w:rFonts w:eastAsia="Calibri"/>
          <w:sz w:val="28"/>
          <w:szCs w:val="28"/>
          <w:lang w:eastAsia="en-US"/>
        </w:rPr>
        <w:t>в трудной жизненной ситуации. На особом контроле находятся дети</w:t>
      </w:r>
      <w:r w:rsidR="00126DDF"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-</w:t>
      </w:r>
      <w:r w:rsidR="00126DDF"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сироты и дети, оставшиеся без попечения родителей, дети из неполных, многодетных и малоимущих семей. На по</w:t>
      </w:r>
      <w:r>
        <w:rPr>
          <w:rFonts w:eastAsia="Calibri"/>
          <w:sz w:val="28"/>
          <w:szCs w:val="28"/>
          <w:lang w:eastAsia="en-US"/>
        </w:rPr>
        <w:t>ддержку данной категории детей из</w:t>
      </w:r>
      <w:r w:rsidRPr="009A2C43">
        <w:rPr>
          <w:rFonts w:eastAsia="Calibri"/>
          <w:sz w:val="28"/>
          <w:szCs w:val="28"/>
          <w:lang w:eastAsia="en-US"/>
        </w:rPr>
        <w:t xml:space="preserve"> местного бюджета выделено 450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руб</w:t>
      </w:r>
      <w:r>
        <w:rPr>
          <w:rFonts w:eastAsia="Calibri"/>
          <w:sz w:val="28"/>
          <w:szCs w:val="28"/>
          <w:lang w:eastAsia="en-US"/>
        </w:rPr>
        <w:t>лей</w:t>
      </w:r>
      <w:r w:rsidRPr="009A2C43">
        <w:rPr>
          <w:rFonts w:eastAsia="Calibri"/>
          <w:sz w:val="28"/>
          <w:szCs w:val="28"/>
          <w:lang w:eastAsia="en-US"/>
        </w:rPr>
        <w:t>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В 2017 году организована работа пришкольных лагерей по следующим направлениям деятельности: 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9A2C43">
        <w:rPr>
          <w:rFonts w:eastAsia="Calibri"/>
          <w:sz w:val="28"/>
          <w:szCs w:val="28"/>
          <w:lang w:eastAsia="en-US"/>
        </w:rPr>
        <w:t>17 центров дневного пребывания</w:t>
      </w:r>
      <w:r>
        <w:rPr>
          <w:rFonts w:eastAsia="Calibri"/>
          <w:sz w:val="28"/>
          <w:szCs w:val="28"/>
          <w:lang w:eastAsia="en-US"/>
        </w:rPr>
        <w:t xml:space="preserve"> детей на базе школ с охватом                 </w:t>
      </w:r>
      <w:r w:rsidRPr="009A2C43">
        <w:rPr>
          <w:rFonts w:eastAsia="Calibri"/>
          <w:sz w:val="28"/>
          <w:szCs w:val="28"/>
          <w:lang w:eastAsia="en-US"/>
        </w:rPr>
        <w:t>2</w:t>
      </w:r>
      <w:r w:rsidR="00787DDF"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105 детей; 1 центр на базе учреждени</w:t>
      </w:r>
      <w:r w:rsidR="00126DDF">
        <w:rPr>
          <w:rFonts w:eastAsia="Calibri"/>
          <w:sz w:val="28"/>
          <w:szCs w:val="28"/>
          <w:lang w:eastAsia="en-US"/>
        </w:rPr>
        <w:t xml:space="preserve">й дополнительного образования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9A2C43">
        <w:rPr>
          <w:rFonts w:eastAsia="Calibri"/>
          <w:sz w:val="28"/>
          <w:szCs w:val="28"/>
          <w:lang w:eastAsia="en-US"/>
        </w:rPr>
        <w:t>с охватом 240 детей;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9A2C43">
        <w:rPr>
          <w:rFonts w:eastAsia="Calibri"/>
          <w:sz w:val="28"/>
          <w:szCs w:val="28"/>
          <w:lang w:eastAsia="en-US"/>
        </w:rPr>
        <w:t xml:space="preserve">20 профильных лагерей </w:t>
      </w:r>
      <w:r>
        <w:rPr>
          <w:rFonts w:eastAsia="Calibri"/>
          <w:sz w:val="28"/>
          <w:szCs w:val="28"/>
          <w:lang w:eastAsia="en-US"/>
        </w:rPr>
        <w:t xml:space="preserve">дневного пребывания с охватом </w:t>
      </w:r>
      <w:r w:rsidRPr="009A2C4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100 детей, в том числе 355 детей на базе учреждений дополнительного образования;</w:t>
      </w:r>
    </w:p>
    <w:p w:rsidR="007B1735" w:rsidRPr="009D3BE7" w:rsidRDefault="007B1735" w:rsidP="007B1735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9A2C43">
        <w:rPr>
          <w:rFonts w:eastAsia="Calibri"/>
          <w:sz w:val="28"/>
          <w:szCs w:val="28"/>
          <w:lang w:eastAsia="en-US"/>
        </w:rPr>
        <w:t>18 лагерей труда и отдыха с охватом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773</w:t>
      </w:r>
      <w:r>
        <w:rPr>
          <w:rFonts w:eastAsia="Calibri"/>
          <w:sz w:val="28"/>
          <w:szCs w:val="28"/>
          <w:lang w:eastAsia="en-US"/>
        </w:rPr>
        <w:t xml:space="preserve"> ребенка. Категория подр</w:t>
      </w:r>
      <w:r w:rsidR="00787DDF">
        <w:rPr>
          <w:rFonts w:eastAsia="Calibri"/>
          <w:sz w:val="28"/>
          <w:szCs w:val="28"/>
          <w:lang w:eastAsia="en-US"/>
        </w:rPr>
        <w:t xml:space="preserve">остков в лагере труда и отдыха - </w:t>
      </w:r>
      <w:proofErr w:type="gramStart"/>
      <w:r w:rsidR="00787DDF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="00787DDF">
        <w:rPr>
          <w:rFonts w:eastAsia="Calibri"/>
          <w:sz w:val="28"/>
          <w:szCs w:val="28"/>
          <w:lang w:eastAsia="en-US"/>
        </w:rPr>
        <w:t xml:space="preserve"> 10 классов. </w:t>
      </w:r>
      <w:r>
        <w:rPr>
          <w:rFonts w:eastAsia="Calibri"/>
          <w:sz w:val="28"/>
          <w:szCs w:val="28"/>
          <w:lang w:eastAsia="en-US"/>
        </w:rPr>
        <w:t>Охват составил 100</w:t>
      </w:r>
      <w:r w:rsidR="00787D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%.</w:t>
      </w:r>
    </w:p>
    <w:p w:rsidR="007B1735" w:rsidRPr="002C38E0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Особое внимание уделяется поддержке и развитию экономичных </w:t>
      </w:r>
      <w:proofErr w:type="spellStart"/>
      <w:r w:rsidRPr="009A2C43">
        <w:rPr>
          <w:rFonts w:eastAsia="Calibri"/>
          <w:sz w:val="28"/>
          <w:szCs w:val="28"/>
          <w:lang w:eastAsia="en-US"/>
        </w:rPr>
        <w:t>малозатратных</w:t>
      </w:r>
      <w:proofErr w:type="spellEnd"/>
      <w:r w:rsidRPr="009A2C43">
        <w:rPr>
          <w:rFonts w:eastAsia="Calibri"/>
          <w:sz w:val="28"/>
          <w:szCs w:val="28"/>
          <w:lang w:eastAsia="en-US"/>
        </w:rPr>
        <w:t xml:space="preserve"> форм отдыха. Система дополнительного </w:t>
      </w:r>
      <w:r>
        <w:rPr>
          <w:rFonts w:eastAsia="Calibri"/>
          <w:sz w:val="28"/>
          <w:szCs w:val="28"/>
          <w:lang w:eastAsia="en-US"/>
        </w:rPr>
        <w:t xml:space="preserve">образования детей организовала </w:t>
      </w:r>
      <w:r w:rsidRPr="009A2C43">
        <w:rPr>
          <w:rFonts w:eastAsia="Calibri"/>
          <w:sz w:val="28"/>
          <w:szCs w:val="28"/>
          <w:lang w:eastAsia="en-US"/>
        </w:rPr>
        <w:t xml:space="preserve">многодневные, </w:t>
      </w:r>
      <w:proofErr w:type="spellStart"/>
      <w:r w:rsidRPr="009A2C43">
        <w:rPr>
          <w:rFonts w:eastAsia="Calibri"/>
          <w:sz w:val="28"/>
          <w:szCs w:val="28"/>
          <w:lang w:eastAsia="en-US"/>
        </w:rPr>
        <w:t>категорийные</w:t>
      </w:r>
      <w:proofErr w:type="spellEnd"/>
      <w:r w:rsidRPr="009A2C43">
        <w:rPr>
          <w:rFonts w:eastAsia="Calibri"/>
          <w:sz w:val="28"/>
          <w:szCs w:val="28"/>
          <w:lang w:eastAsia="en-US"/>
        </w:rPr>
        <w:t xml:space="preserve"> походы на базе трех учреждений </w:t>
      </w:r>
      <w:r w:rsidRPr="009A2C43">
        <w:rPr>
          <w:rFonts w:eastAsia="Calibri"/>
          <w:sz w:val="28"/>
          <w:szCs w:val="28"/>
          <w:lang w:eastAsia="en-US"/>
        </w:rPr>
        <w:lastRenderedPageBreak/>
        <w:t xml:space="preserve">дополнительного образования с охватом </w:t>
      </w:r>
      <w:r w:rsidRPr="00787DDF">
        <w:rPr>
          <w:rFonts w:eastAsia="Calibri"/>
          <w:sz w:val="28"/>
          <w:szCs w:val="28"/>
          <w:lang w:eastAsia="en-US"/>
        </w:rPr>
        <w:t xml:space="preserve">895 человек за счет </w:t>
      </w:r>
      <w:r>
        <w:rPr>
          <w:rFonts w:eastAsia="Calibri"/>
          <w:sz w:val="28"/>
          <w:szCs w:val="28"/>
          <w:lang w:eastAsia="en-US"/>
        </w:rPr>
        <w:t>местного бюджета и 1</w:t>
      </w:r>
      <w:r w:rsidR="00787D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040 челове</w:t>
      </w:r>
      <w:r w:rsidR="00787DDF">
        <w:rPr>
          <w:rFonts w:eastAsia="Calibri"/>
          <w:sz w:val="28"/>
          <w:szCs w:val="28"/>
          <w:lang w:eastAsia="en-US"/>
        </w:rPr>
        <w:t>к за счет родительских взносов.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средств местного бюджета </w:t>
      </w:r>
      <w:r w:rsidRPr="009A2C43">
        <w:rPr>
          <w:rFonts w:eastAsia="Calibri"/>
          <w:sz w:val="28"/>
          <w:szCs w:val="28"/>
          <w:lang w:eastAsia="en-US"/>
        </w:rPr>
        <w:t>Центр</w:t>
      </w:r>
      <w:r>
        <w:rPr>
          <w:rFonts w:eastAsia="Calibri"/>
          <w:sz w:val="28"/>
          <w:szCs w:val="28"/>
          <w:lang w:eastAsia="en-US"/>
        </w:rPr>
        <w:t>ом</w:t>
      </w:r>
      <w:r w:rsidRPr="009A2C43">
        <w:rPr>
          <w:rFonts w:eastAsia="Calibri"/>
          <w:sz w:val="28"/>
          <w:szCs w:val="28"/>
          <w:lang w:eastAsia="en-US"/>
        </w:rPr>
        <w:t xml:space="preserve"> занятости населения </w:t>
      </w:r>
      <w:r>
        <w:rPr>
          <w:rFonts w:eastAsia="Calibri"/>
          <w:sz w:val="28"/>
          <w:szCs w:val="28"/>
          <w:lang w:eastAsia="en-US"/>
        </w:rPr>
        <w:t xml:space="preserve">летом </w:t>
      </w:r>
      <w:r w:rsidR="00787DDF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2017 года</w:t>
      </w:r>
      <w:r w:rsidRPr="009A2C43">
        <w:rPr>
          <w:rFonts w:eastAsia="Calibri"/>
          <w:sz w:val="28"/>
          <w:szCs w:val="28"/>
          <w:lang w:eastAsia="en-US"/>
        </w:rPr>
        <w:t xml:space="preserve"> организовано временное трудоустройство для </w:t>
      </w:r>
      <w:r w:rsidRPr="00787DDF">
        <w:rPr>
          <w:rFonts w:eastAsia="Calibri"/>
          <w:sz w:val="28"/>
          <w:szCs w:val="28"/>
          <w:lang w:eastAsia="en-US"/>
        </w:rPr>
        <w:t>80 детей, оказавшихся в сложной жизне</w:t>
      </w:r>
      <w:r w:rsidR="00787DDF">
        <w:rPr>
          <w:rFonts w:eastAsia="Calibri"/>
          <w:sz w:val="28"/>
          <w:szCs w:val="28"/>
          <w:lang w:eastAsia="en-US"/>
        </w:rPr>
        <w:t>нной ситуации.</w:t>
      </w:r>
      <w:r w:rsidRPr="00787DDF">
        <w:rPr>
          <w:rFonts w:eastAsia="Calibri"/>
          <w:sz w:val="28"/>
          <w:szCs w:val="28"/>
          <w:lang w:eastAsia="en-US"/>
        </w:rPr>
        <w:t xml:space="preserve"> Количество подростков данной категории, нуждающихся в</w:t>
      </w:r>
      <w:r w:rsidRPr="00787DD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87DDF">
        <w:rPr>
          <w:rFonts w:eastAsia="Calibri"/>
          <w:sz w:val="28"/>
          <w:szCs w:val="28"/>
          <w:lang w:eastAsia="en-US"/>
        </w:rPr>
        <w:t>организации временного трудоустройства</w:t>
      </w:r>
      <w:r w:rsidR="00787DD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87DDF">
        <w:rPr>
          <w:rFonts w:eastAsia="Calibri"/>
          <w:sz w:val="28"/>
          <w:szCs w:val="28"/>
          <w:lang w:eastAsia="en-US"/>
        </w:rPr>
        <w:t xml:space="preserve"> в летний период, составляет 992 человека</w:t>
      </w:r>
      <w:r w:rsidR="00787DDF">
        <w:rPr>
          <w:rFonts w:eastAsia="Calibri"/>
          <w:sz w:val="28"/>
          <w:szCs w:val="28"/>
          <w:lang w:eastAsia="en-US"/>
        </w:rPr>
        <w:t xml:space="preserve"> в возрасте от 14 до 18</w:t>
      </w:r>
      <w:r w:rsidRPr="00787DDF">
        <w:rPr>
          <w:rFonts w:eastAsia="Calibri"/>
          <w:sz w:val="28"/>
          <w:szCs w:val="28"/>
          <w:lang w:eastAsia="en-US"/>
        </w:rPr>
        <w:t xml:space="preserve"> лет.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 xml:space="preserve"> Подростки участв</w:t>
      </w:r>
      <w:r>
        <w:rPr>
          <w:rFonts w:eastAsia="Calibri"/>
          <w:sz w:val="28"/>
          <w:szCs w:val="28"/>
          <w:lang w:eastAsia="en-US"/>
        </w:rPr>
        <w:t>овали</w:t>
      </w:r>
      <w:r w:rsidRPr="009A2C43">
        <w:rPr>
          <w:rFonts w:eastAsia="Calibri"/>
          <w:sz w:val="28"/>
          <w:szCs w:val="28"/>
          <w:lang w:eastAsia="en-US"/>
        </w:rPr>
        <w:t xml:space="preserve"> в уборке и благоустройстве территорий города </w:t>
      </w:r>
      <w:r w:rsidR="00787DDF">
        <w:rPr>
          <w:rFonts w:eastAsia="Calibri"/>
          <w:sz w:val="28"/>
          <w:szCs w:val="28"/>
          <w:lang w:eastAsia="en-US"/>
        </w:rPr>
        <w:t xml:space="preserve">                   </w:t>
      </w:r>
      <w:r w:rsidRPr="009A2C43">
        <w:rPr>
          <w:rFonts w:eastAsia="Calibri"/>
          <w:sz w:val="28"/>
          <w:szCs w:val="28"/>
          <w:lang w:eastAsia="en-US"/>
        </w:rPr>
        <w:t xml:space="preserve">и предприятий. </w:t>
      </w:r>
      <w:r>
        <w:rPr>
          <w:rFonts w:eastAsia="Calibri"/>
          <w:sz w:val="28"/>
          <w:szCs w:val="28"/>
          <w:lang w:eastAsia="en-US"/>
        </w:rPr>
        <w:t xml:space="preserve">Из местного бюджета на эти цели было выделено </w:t>
      </w:r>
      <w:r w:rsidR="00787DDF"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>200 тыс. рублей.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Летом 2017 года в загородном лагере МАУ ДОЛ «Бригантина» отдохнули 660 ребят от 6 </w:t>
      </w:r>
      <w:r>
        <w:rPr>
          <w:rFonts w:eastAsia="Calibri"/>
          <w:sz w:val="28"/>
          <w:szCs w:val="28"/>
          <w:lang w:eastAsia="en-US"/>
        </w:rPr>
        <w:t>до 16 лет. На капитальный ремонт</w:t>
      </w:r>
      <w:r w:rsidR="00787DDF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9A2C43">
        <w:rPr>
          <w:rFonts w:eastAsia="Calibri"/>
          <w:sz w:val="28"/>
          <w:szCs w:val="28"/>
          <w:lang w:eastAsia="en-US"/>
        </w:rPr>
        <w:t xml:space="preserve"> из республика</w:t>
      </w:r>
      <w:r>
        <w:rPr>
          <w:rFonts w:eastAsia="Calibri"/>
          <w:sz w:val="28"/>
          <w:szCs w:val="28"/>
          <w:lang w:eastAsia="en-US"/>
        </w:rPr>
        <w:t xml:space="preserve">нского и местного бюджета было </w:t>
      </w:r>
      <w:r w:rsidRPr="009A2C43">
        <w:rPr>
          <w:rFonts w:eastAsia="Calibri"/>
          <w:sz w:val="28"/>
          <w:szCs w:val="28"/>
          <w:lang w:eastAsia="en-US"/>
        </w:rPr>
        <w:t xml:space="preserve">затрачено </w:t>
      </w:r>
      <w:r w:rsidR="00126DDF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9A2C4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215,4 тыс.</w:t>
      </w:r>
      <w:r>
        <w:rPr>
          <w:rFonts w:eastAsia="Calibri"/>
          <w:sz w:val="28"/>
          <w:szCs w:val="28"/>
          <w:lang w:eastAsia="en-US"/>
        </w:rPr>
        <w:t xml:space="preserve"> рублей.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течение года была продолжена работа по сохранению и укреплению здоровья </w:t>
      </w:r>
      <w:proofErr w:type="gramStart"/>
      <w:r w:rsidRPr="009A2C43">
        <w:rPr>
          <w:sz w:val="28"/>
          <w:szCs w:val="28"/>
        </w:rPr>
        <w:t>обучающихся</w:t>
      </w:r>
      <w:proofErr w:type="gramEnd"/>
      <w:r w:rsidRPr="009A2C43">
        <w:rPr>
          <w:sz w:val="28"/>
          <w:szCs w:val="28"/>
        </w:rPr>
        <w:t xml:space="preserve">. На деятельность </w:t>
      </w:r>
      <w:r w:rsidR="00126DDF">
        <w:rPr>
          <w:sz w:val="28"/>
          <w:szCs w:val="28"/>
        </w:rPr>
        <w:t>г</w:t>
      </w:r>
      <w:r w:rsidRPr="009A2C43">
        <w:rPr>
          <w:sz w:val="28"/>
          <w:szCs w:val="28"/>
        </w:rPr>
        <w:t>ородских реабилитационных оздоровительных медико-</w:t>
      </w:r>
      <w:r>
        <w:rPr>
          <w:sz w:val="28"/>
          <w:szCs w:val="28"/>
        </w:rPr>
        <w:t>педагогических центров выделено</w:t>
      </w:r>
      <w:r w:rsidR="00787D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084,8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 из местного бюджета.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Для 2</w:t>
      </w:r>
      <w:r>
        <w:rPr>
          <w:sz w:val="28"/>
          <w:szCs w:val="28"/>
        </w:rPr>
        <w:t xml:space="preserve"> 287 детей</w:t>
      </w:r>
      <w:r w:rsidRPr="009A2C43">
        <w:rPr>
          <w:sz w:val="28"/>
          <w:szCs w:val="28"/>
        </w:rPr>
        <w:t xml:space="preserve"> из малообеспеченных семей, семей, имеющих </w:t>
      </w:r>
      <w:r>
        <w:rPr>
          <w:sz w:val="28"/>
          <w:szCs w:val="28"/>
        </w:rPr>
        <w:t xml:space="preserve">                   </w:t>
      </w:r>
      <w:r w:rsidRPr="009A2C43">
        <w:rPr>
          <w:sz w:val="28"/>
          <w:szCs w:val="28"/>
        </w:rPr>
        <w:t>детей-инвалидов, детей, имеющи</w:t>
      </w:r>
      <w:r>
        <w:rPr>
          <w:sz w:val="28"/>
          <w:szCs w:val="28"/>
        </w:rPr>
        <w:t>х обоих родителей</w:t>
      </w:r>
      <w:r w:rsidR="00D81134">
        <w:rPr>
          <w:sz w:val="28"/>
          <w:szCs w:val="28"/>
        </w:rPr>
        <w:t xml:space="preserve"> </w:t>
      </w:r>
      <w:r w:rsidR="00787DDF">
        <w:rPr>
          <w:sz w:val="28"/>
          <w:szCs w:val="28"/>
        </w:rPr>
        <w:t>-</w:t>
      </w:r>
      <w:r w:rsidR="00D81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 </w:t>
      </w:r>
      <w:r w:rsidR="00787DDF">
        <w:rPr>
          <w:sz w:val="28"/>
          <w:szCs w:val="28"/>
        </w:rPr>
        <w:t xml:space="preserve">организовано </w:t>
      </w:r>
      <w:r w:rsidRPr="009A2C43">
        <w:rPr>
          <w:sz w:val="28"/>
          <w:szCs w:val="28"/>
        </w:rPr>
        <w:t>льготное питание</w:t>
      </w:r>
      <w:r>
        <w:rPr>
          <w:sz w:val="28"/>
          <w:szCs w:val="28"/>
        </w:rPr>
        <w:t>. Его финансирование соста</w:t>
      </w:r>
      <w:r w:rsidR="00787DDF">
        <w:rPr>
          <w:sz w:val="28"/>
          <w:szCs w:val="28"/>
        </w:rPr>
        <w:t>вило</w:t>
      </w:r>
      <w:r w:rsidR="00D81134">
        <w:rPr>
          <w:sz w:val="28"/>
          <w:szCs w:val="28"/>
        </w:rPr>
        <w:t xml:space="preserve">                              </w:t>
      </w:r>
      <w:r w:rsidR="00787DDF"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831,7 тыс.</w:t>
      </w:r>
      <w:r>
        <w:rPr>
          <w:sz w:val="28"/>
          <w:szCs w:val="28"/>
        </w:rPr>
        <w:t xml:space="preserve"> рублей </w:t>
      </w:r>
      <w:r w:rsidRPr="009A2C43">
        <w:rPr>
          <w:sz w:val="28"/>
          <w:szCs w:val="28"/>
        </w:rPr>
        <w:t>из республиканского бюджета. Также предоставляется льгота за счет средств местного бюджета, с доплатой до стоимости одно</w:t>
      </w:r>
      <w:r>
        <w:rPr>
          <w:sz w:val="28"/>
          <w:szCs w:val="28"/>
        </w:rPr>
        <w:t xml:space="preserve">го дня питания </w:t>
      </w:r>
      <w:r w:rsidRPr="009A2C4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450,8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>.</w:t>
      </w:r>
    </w:p>
    <w:p w:rsidR="007B1735" w:rsidRPr="00787DDF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Охва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горячим питанием </w:t>
      </w:r>
      <w:r w:rsidRPr="009A2C43">
        <w:rPr>
          <w:sz w:val="28"/>
          <w:szCs w:val="28"/>
        </w:rPr>
        <w:t>составляет 89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</w:t>
      </w:r>
      <w:r>
        <w:rPr>
          <w:sz w:val="28"/>
          <w:szCs w:val="28"/>
        </w:rPr>
        <w:t>, что ниже республиканского показателя на 9,7</w:t>
      </w:r>
      <w:r w:rsidR="00126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787DDF">
        <w:rPr>
          <w:sz w:val="28"/>
          <w:szCs w:val="28"/>
        </w:rPr>
        <w:t>(</w:t>
      </w:r>
      <w:r w:rsidR="00126DDF">
        <w:rPr>
          <w:sz w:val="28"/>
          <w:szCs w:val="28"/>
        </w:rPr>
        <w:t>по Республике</w:t>
      </w:r>
      <w:r w:rsidRPr="00787DDF">
        <w:rPr>
          <w:sz w:val="28"/>
          <w:szCs w:val="28"/>
        </w:rPr>
        <w:t xml:space="preserve"> </w:t>
      </w:r>
      <w:r w:rsidR="00126DDF">
        <w:rPr>
          <w:sz w:val="28"/>
          <w:szCs w:val="28"/>
        </w:rPr>
        <w:t xml:space="preserve">Башкортостан </w:t>
      </w:r>
      <w:r w:rsidRPr="00787DDF">
        <w:rPr>
          <w:sz w:val="28"/>
          <w:szCs w:val="28"/>
        </w:rPr>
        <w:t>-</w:t>
      </w:r>
      <w:r w:rsidR="00126DDF">
        <w:rPr>
          <w:sz w:val="28"/>
          <w:szCs w:val="28"/>
        </w:rPr>
        <w:t xml:space="preserve">                    </w:t>
      </w:r>
      <w:r w:rsidRPr="00787DDF">
        <w:rPr>
          <w:sz w:val="28"/>
          <w:szCs w:val="28"/>
        </w:rPr>
        <w:t xml:space="preserve"> 98,7</w:t>
      </w:r>
      <w:r w:rsidR="00126DDF">
        <w:rPr>
          <w:sz w:val="28"/>
          <w:szCs w:val="28"/>
        </w:rPr>
        <w:t xml:space="preserve"> </w:t>
      </w:r>
      <w:r w:rsidRPr="00787DDF">
        <w:rPr>
          <w:sz w:val="28"/>
          <w:szCs w:val="28"/>
        </w:rPr>
        <w:t xml:space="preserve">%). </w:t>
      </w:r>
      <w:proofErr w:type="gramStart"/>
      <w:r w:rsidR="00787DDF" w:rsidRPr="00787DDF">
        <w:rPr>
          <w:sz w:val="28"/>
          <w:szCs w:val="28"/>
        </w:rPr>
        <w:t>Таким образом, н</w:t>
      </w:r>
      <w:r w:rsidRPr="00787DDF">
        <w:rPr>
          <w:sz w:val="28"/>
          <w:szCs w:val="28"/>
        </w:rPr>
        <w:t>еоб</w:t>
      </w:r>
      <w:r w:rsidR="00787DDF">
        <w:rPr>
          <w:sz w:val="28"/>
          <w:szCs w:val="28"/>
        </w:rPr>
        <w:t>ходимо активизировать работу по</w:t>
      </w:r>
      <w:r w:rsidR="00D939C2">
        <w:rPr>
          <w:sz w:val="28"/>
          <w:szCs w:val="28"/>
        </w:rPr>
        <w:t xml:space="preserve"> охвату обучающихся </w:t>
      </w:r>
      <w:r w:rsidRPr="00787DDF">
        <w:rPr>
          <w:sz w:val="28"/>
          <w:szCs w:val="28"/>
        </w:rPr>
        <w:t>горячим питанием в общеобразовательных организациях.</w:t>
      </w:r>
      <w:proofErr w:type="gramEnd"/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Профессиональное совершенствование педагогических работников способствует повышению социального статуса педагогов и престижа учительского труда, распространению инновационного педагогического опыта лучших учителей города, а также создания мотивационной среды</w:t>
      </w:r>
      <w:r>
        <w:rPr>
          <w:sz w:val="28"/>
          <w:szCs w:val="28"/>
        </w:rPr>
        <w:t xml:space="preserve">                  </w:t>
      </w:r>
      <w:r w:rsidRPr="009A2C43">
        <w:rPr>
          <w:sz w:val="28"/>
          <w:szCs w:val="28"/>
        </w:rPr>
        <w:t xml:space="preserve"> для творческого роста и самореализации педагогов. На проведение мероприятий и конкурсов среди педагогов города израсходовано</w:t>
      </w:r>
      <w:r>
        <w:rPr>
          <w:sz w:val="28"/>
          <w:szCs w:val="28"/>
        </w:rPr>
        <w:t xml:space="preserve">                             </w:t>
      </w:r>
      <w:r w:rsidRPr="009A2C43">
        <w:rPr>
          <w:sz w:val="28"/>
          <w:szCs w:val="28"/>
        </w:rPr>
        <w:t xml:space="preserve"> 452,4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за счет</w:t>
      </w:r>
      <w:r w:rsidR="00EE3C0B">
        <w:rPr>
          <w:sz w:val="28"/>
          <w:szCs w:val="28"/>
        </w:rPr>
        <w:t xml:space="preserve"> республиканского бюджета</w:t>
      </w:r>
      <w:r>
        <w:rPr>
          <w:sz w:val="28"/>
          <w:szCs w:val="28"/>
        </w:rPr>
        <w:t xml:space="preserve"> </w:t>
      </w:r>
      <w:r w:rsidR="00126DDF">
        <w:rPr>
          <w:sz w:val="28"/>
          <w:szCs w:val="28"/>
        </w:rPr>
        <w:t xml:space="preserve">                                  </w:t>
      </w:r>
      <w:r w:rsidRPr="009A2C43">
        <w:rPr>
          <w:sz w:val="28"/>
          <w:szCs w:val="28"/>
        </w:rPr>
        <w:t>52,3 тыс.</w:t>
      </w:r>
      <w:r>
        <w:rPr>
          <w:sz w:val="28"/>
          <w:szCs w:val="28"/>
        </w:rPr>
        <w:t xml:space="preserve"> рублей</w:t>
      </w:r>
      <w:r w:rsidRPr="009A2C43">
        <w:rPr>
          <w:sz w:val="28"/>
          <w:szCs w:val="28"/>
        </w:rPr>
        <w:t xml:space="preserve">, </w:t>
      </w:r>
      <w:r>
        <w:rPr>
          <w:sz w:val="28"/>
          <w:szCs w:val="28"/>
        </w:rPr>
        <w:t>за счет</w:t>
      </w:r>
      <w:r w:rsidRPr="009A2C43">
        <w:rPr>
          <w:sz w:val="28"/>
          <w:szCs w:val="28"/>
        </w:rPr>
        <w:t xml:space="preserve"> местного бюджета 400,1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>.</w:t>
      </w:r>
    </w:p>
    <w:p w:rsidR="005072BF" w:rsidRDefault="007B1735" w:rsidP="002764EE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Таким образом, в 2017 году реализация Муниципальной программы «Развитие образования городского округа город Нефтекамск Р</w:t>
      </w:r>
      <w:r w:rsidR="00126DDF">
        <w:rPr>
          <w:sz w:val="28"/>
          <w:szCs w:val="28"/>
        </w:rPr>
        <w:t xml:space="preserve">еспублики Башкортостан» </w:t>
      </w:r>
      <w:r w:rsidRPr="009A2C43">
        <w:rPr>
          <w:sz w:val="28"/>
          <w:szCs w:val="28"/>
        </w:rPr>
        <w:t>была направлена на дост</w:t>
      </w:r>
      <w:r>
        <w:rPr>
          <w:sz w:val="28"/>
          <w:szCs w:val="28"/>
        </w:rPr>
        <w:t xml:space="preserve">ижение основной цели программы </w:t>
      </w:r>
      <w:r w:rsidRPr="009A2C43">
        <w:rPr>
          <w:sz w:val="28"/>
          <w:szCs w:val="28"/>
        </w:rPr>
        <w:t>- создания модели образования, позволяющей эффективно реализовывать человеческий потенциал, эффективно использовать</w:t>
      </w:r>
      <w:r>
        <w:rPr>
          <w:sz w:val="28"/>
          <w:szCs w:val="28"/>
        </w:rPr>
        <w:t xml:space="preserve"> бюджетные ресурсы для создания</w:t>
      </w:r>
      <w:r w:rsidRPr="009A2C43">
        <w:rPr>
          <w:sz w:val="28"/>
          <w:szCs w:val="28"/>
        </w:rPr>
        <w:t xml:space="preserve"> достойных условий обучения и восп</w:t>
      </w:r>
      <w:r>
        <w:rPr>
          <w:sz w:val="28"/>
          <w:szCs w:val="28"/>
        </w:rPr>
        <w:t>итания подрастающего поколения.</w:t>
      </w:r>
    </w:p>
    <w:p w:rsidR="00DE0323" w:rsidRDefault="00DE0323" w:rsidP="00787DDF">
      <w:pPr>
        <w:ind w:firstLine="709"/>
        <w:jc w:val="both"/>
        <w:rPr>
          <w:sz w:val="28"/>
          <w:szCs w:val="28"/>
        </w:rPr>
      </w:pPr>
    </w:p>
    <w:p w:rsidR="00DE0323" w:rsidRDefault="00DE0323" w:rsidP="00787DDF">
      <w:pPr>
        <w:ind w:firstLine="709"/>
        <w:jc w:val="both"/>
        <w:rPr>
          <w:sz w:val="28"/>
          <w:szCs w:val="28"/>
        </w:rPr>
      </w:pPr>
    </w:p>
    <w:p w:rsidR="007B1735" w:rsidRPr="009A2C43" w:rsidRDefault="007B1735" w:rsidP="00787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новом</w:t>
      </w:r>
      <w:r w:rsidRPr="009A2C43">
        <w:rPr>
          <w:sz w:val="28"/>
          <w:szCs w:val="28"/>
        </w:rPr>
        <w:t xml:space="preserve"> году предстоит:</w:t>
      </w:r>
    </w:p>
    <w:p w:rsidR="007B1735" w:rsidRPr="005072BF" w:rsidRDefault="007B1735" w:rsidP="00787DDF">
      <w:pPr>
        <w:ind w:firstLine="709"/>
        <w:jc w:val="both"/>
        <w:rPr>
          <w:bCs/>
          <w:sz w:val="28"/>
          <w:szCs w:val="28"/>
        </w:rPr>
      </w:pPr>
      <w:r w:rsidRPr="005072BF">
        <w:rPr>
          <w:bCs/>
          <w:sz w:val="28"/>
          <w:szCs w:val="28"/>
        </w:rPr>
        <w:t xml:space="preserve">а) </w:t>
      </w:r>
      <w:r w:rsidR="001B27EE" w:rsidRPr="005072BF">
        <w:rPr>
          <w:bCs/>
          <w:sz w:val="28"/>
          <w:szCs w:val="28"/>
        </w:rPr>
        <w:t>продолжить работу по увеличению</w:t>
      </w:r>
      <w:r w:rsidRPr="005072BF">
        <w:rPr>
          <w:bCs/>
          <w:sz w:val="28"/>
          <w:szCs w:val="28"/>
        </w:rPr>
        <w:t xml:space="preserve"> показателя </w:t>
      </w:r>
      <w:proofErr w:type="gramStart"/>
      <w:r w:rsidRPr="005072BF">
        <w:rPr>
          <w:bCs/>
          <w:sz w:val="28"/>
          <w:szCs w:val="28"/>
        </w:rPr>
        <w:t>обучающихся</w:t>
      </w:r>
      <w:proofErr w:type="gramEnd"/>
      <w:r w:rsidR="005072BF" w:rsidRPr="005072BF">
        <w:rPr>
          <w:bCs/>
          <w:sz w:val="28"/>
          <w:szCs w:val="28"/>
        </w:rPr>
        <w:t xml:space="preserve">                      </w:t>
      </w:r>
      <w:r w:rsidRPr="005072BF">
        <w:rPr>
          <w:bCs/>
          <w:sz w:val="28"/>
          <w:szCs w:val="28"/>
        </w:rPr>
        <w:t xml:space="preserve"> в первую смену;</w:t>
      </w:r>
    </w:p>
    <w:p w:rsidR="007B1735" w:rsidRPr="005072BF" w:rsidRDefault="007B1735" w:rsidP="00787DDF">
      <w:pPr>
        <w:ind w:firstLine="709"/>
        <w:jc w:val="both"/>
        <w:rPr>
          <w:bCs/>
          <w:sz w:val="28"/>
          <w:szCs w:val="28"/>
        </w:rPr>
      </w:pPr>
      <w:r w:rsidRPr="005072BF">
        <w:rPr>
          <w:bCs/>
          <w:sz w:val="28"/>
          <w:szCs w:val="28"/>
        </w:rPr>
        <w:t xml:space="preserve">б) </w:t>
      </w:r>
      <w:r w:rsidR="001B27EE" w:rsidRPr="005072BF">
        <w:rPr>
          <w:bCs/>
          <w:sz w:val="28"/>
          <w:szCs w:val="28"/>
        </w:rPr>
        <w:t xml:space="preserve">продолжить </w:t>
      </w:r>
      <w:r w:rsidRPr="005072BF">
        <w:rPr>
          <w:bCs/>
          <w:sz w:val="28"/>
          <w:szCs w:val="28"/>
        </w:rPr>
        <w:t>формировани</w:t>
      </w:r>
      <w:r w:rsidR="001B27EE" w:rsidRPr="005072BF">
        <w:rPr>
          <w:bCs/>
          <w:sz w:val="28"/>
          <w:szCs w:val="28"/>
        </w:rPr>
        <w:t>е</w:t>
      </w:r>
      <w:r w:rsidRPr="005072BF">
        <w:rPr>
          <w:bCs/>
          <w:sz w:val="28"/>
          <w:szCs w:val="28"/>
        </w:rPr>
        <w:t xml:space="preserve"> современной образовательной среды;</w:t>
      </w:r>
    </w:p>
    <w:p w:rsidR="007B1735" w:rsidRPr="005072BF" w:rsidRDefault="007B1735" w:rsidP="00787DDF">
      <w:pPr>
        <w:ind w:firstLine="709"/>
        <w:jc w:val="both"/>
        <w:rPr>
          <w:sz w:val="28"/>
          <w:szCs w:val="28"/>
        </w:rPr>
      </w:pPr>
      <w:r w:rsidRPr="005072BF">
        <w:rPr>
          <w:bCs/>
          <w:sz w:val="28"/>
          <w:szCs w:val="28"/>
        </w:rPr>
        <w:t xml:space="preserve">в) </w:t>
      </w:r>
      <w:r w:rsidR="001B27EE" w:rsidRPr="005072BF">
        <w:rPr>
          <w:bCs/>
          <w:sz w:val="28"/>
          <w:szCs w:val="28"/>
        </w:rPr>
        <w:t>развивать</w:t>
      </w:r>
      <w:r w:rsidRPr="005072BF">
        <w:rPr>
          <w:bCs/>
          <w:sz w:val="28"/>
          <w:szCs w:val="28"/>
        </w:rPr>
        <w:t xml:space="preserve"> активност</w:t>
      </w:r>
      <w:r w:rsidR="001B27EE" w:rsidRPr="005072BF">
        <w:rPr>
          <w:bCs/>
          <w:sz w:val="28"/>
          <w:szCs w:val="28"/>
        </w:rPr>
        <w:t>ь</w:t>
      </w:r>
      <w:r w:rsidRPr="005072BF">
        <w:rPr>
          <w:bCs/>
          <w:sz w:val="28"/>
          <w:szCs w:val="28"/>
        </w:rPr>
        <w:t xml:space="preserve"> педагогов</w:t>
      </w:r>
      <w:r w:rsidR="001B27EE" w:rsidRPr="005072BF">
        <w:rPr>
          <w:bCs/>
          <w:sz w:val="28"/>
          <w:szCs w:val="28"/>
        </w:rPr>
        <w:t xml:space="preserve"> в сфере применения инновационных технологий и методик</w:t>
      </w:r>
      <w:r w:rsidRPr="005072BF">
        <w:rPr>
          <w:bCs/>
          <w:sz w:val="28"/>
          <w:szCs w:val="28"/>
        </w:rPr>
        <w:t xml:space="preserve">; </w:t>
      </w:r>
    </w:p>
    <w:p w:rsidR="007B1735" w:rsidRPr="005072BF" w:rsidRDefault="007B1735" w:rsidP="00787DDF">
      <w:pPr>
        <w:ind w:firstLine="709"/>
        <w:jc w:val="both"/>
        <w:rPr>
          <w:sz w:val="28"/>
          <w:szCs w:val="28"/>
        </w:rPr>
      </w:pPr>
      <w:r w:rsidRPr="005072BF">
        <w:rPr>
          <w:sz w:val="28"/>
          <w:szCs w:val="28"/>
        </w:rPr>
        <w:t xml:space="preserve">г) </w:t>
      </w:r>
      <w:r w:rsidR="001B27EE" w:rsidRPr="005072BF">
        <w:rPr>
          <w:sz w:val="28"/>
          <w:szCs w:val="28"/>
        </w:rPr>
        <w:t>продолжить работу выполнению майских указов Президента Российской Федерации в части повышения</w:t>
      </w:r>
      <w:r w:rsidRPr="005072BF">
        <w:rPr>
          <w:sz w:val="28"/>
          <w:szCs w:val="28"/>
        </w:rPr>
        <w:t xml:space="preserve"> заработной платы педагогических работников;</w:t>
      </w:r>
    </w:p>
    <w:p w:rsidR="007B1735" w:rsidRPr="001B27EE" w:rsidRDefault="007B1735" w:rsidP="00787DDF">
      <w:pPr>
        <w:ind w:firstLine="709"/>
        <w:jc w:val="both"/>
        <w:rPr>
          <w:sz w:val="28"/>
          <w:szCs w:val="28"/>
        </w:rPr>
      </w:pPr>
      <w:r w:rsidRPr="001B27EE">
        <w:rPr>
          <w:sz w:val="28"/>
          <w:szCs w:val="28"/>
        </w:rPr>
        <w:t>д) по планированию и созданию новых образовательных центров.</w:t>
      </w:r>
    </w:p>
    <w:p w:rsidR="007B1735" w:rsidRDefault="007B1735" w:rsidP="007B1735">
      <w:pPr>
        <w:rPr>
          <w:sz w:val="28"/>
          <w:szCs w:val="28"/>
        </w:rPr>
      </w:pPr>
    </w:p>
    <w:p w:rsidR="00EE3C0B" w:rsidRDefault="00EE3C0B" w:rsidP="007B1735">
      <w:pPr>
        <w:rPr>
          <w:sz w:val="28"/>
          <w:szCs w:val="28"/>
        </w:rPr>
      </w:pPr>
    </w:p>
    <w:p w:rsidR="00EE3C0B" w:rsidRPr="009A2C43" w:rsidRDefault="00EE3C0B" w:rsidP="007B1735">
      <w:pPr>
        <w:rPr>
          <w:sz w:val="28"/>
          <w:szCs w:val="28"/>
        </w:rPr>
      </w:pPr>
    </w:p>
    <w:p w:rsidR="00D81134" w:rsidRDefault="00775DEC" w:rsidP="00775DEC">
      <w:pPr>
        <w:ind w:right="5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</w:t>
      </w:r>
    </w:p>
    <w:p w:rsidR="00775DEC" w:rsidRDefault="00775DEC" w:rsidP="00775DEC">
      <w:pPr>
        <w:ind w:right="57"/>
        <w:rPr>
          <w:sz w:val="28"/>
          <w:szCs w:val="28"/>
        </w:rPr>
      </w:pPr>
      <w:r w:rsidRPr="00ED5293">
        <w:rPr>
          <w:sz w:val="28"/>
          <w:szCs w:val="28"/>
        </w:rPr>
        <w:t xml:space="preserve">Муниципального казенного учреждения </w:t>
      </w:r>
    </w:p>
    <w:p w:rsidR="00775DEC" w:rsidRDefault="00775DEC" w:rsidP="00775DEC">
      <w:pPr>
        <w:ind w:right="57"/>
        <w:rPr>
          <w:sz w:val="28"/>
          <w:szCs w:val="28"/>
        </w:rPr>
      </w:pPr>
      <w:r w:rsidRPr="006A4EF5">
        <w:rPr>
          <w:sz w:val="28"/>
          <w:szCs w:val="28"/>
        </w:rPr>
        <w:t>Управление</w:t>
      </w:r>
      <w:r w:rsidRPr="00ED5293">
        <w:rPr>
          <w:sz w:val="28"/>
          <w:szCs w:val="28"/>
        </w:rPr>
        <w:t xml:space="preserve"> образования администрации </w:t>
      </w:r>
    </w:p>
    <w:p w:rsidR="00775DEC" w:rsidRDefault="00775DEC" w:rsidP="00775DEC">
      <w:pPr>
        <w:ind w:right="57"/>
        <w:rPr>
          <w:sz w:val="28"/>
          <w:szCs w:val="28"/>
        </w:rPr>
      </w:pPr>
      <w:r w:rsidRPr="00ED5293">
        <w:rPr>
          <w:sz w:val="28"/>
          <w:szCs w:val="28"/>
        </w:rPr>
        <w:t xml:space="preserve">городского округа город Нефтекамск </w:t>
      </w:r>
    </w:p>
    <w:p w:rsidR="007B1735" w:rsidRPr="009A2C43" w:rsidRDefault="00775DEC" w:rsidP="00775DEC">
      <w:pPr>
        <w:ind w:right="57"/>
        <w:rPr>
          <w:sz w:val="28"/>
          <w:szCs w:val="28"/>
        </w:rPr>
      </w:pPr>
      <w:r w:rsidRPr="00ED5293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 xml:space="preserve">                                                           </w:t>
      </w:r>
      <w:r w:rsidRPr="00ED5293">
        <w:rPr>
          <w:sz w:val="28"/>
          <w:szCs w:val="28"/>
        </w:rPr>
        <w:t>Л.Ф. Чайников</w:t>
      </w:r>
      <w:r>
        <w:rPr>
          <w:sz w:val="28"/>
          <w:szCs w:val="28"/>
        </w:rPr>
        <w:t>а</w:t>
      </w:r>
    </w:p>
    <w:sectPr w:rsidR="007B1735" w:rsidRPr="009A2C43" w:rsidSect="00F756F4">
      <w:headerReference w:type="default" r:id="rId7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34" w:rsidRDefault="00D81134" w:rsidP="00F756F4">
      <w:r>
        <w:separator/>
      </w:r>
    </w:p>
  </w:endnote>
  <w:endnote w:type="continuationSeparator" w:id="0">
    <w:p w:rsidR="00D81134" w:rsidRDefault="00D81134" w:rsidP="00F7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34" w:rsidRDefault="00D81134" w:rsidP="00F756F4">
      <w:r>
        <w:separator/>
      </w:r>
    </w:p>
  </w:footnote>
  <w:footnote w:type="continuationSeparator" w:id="0">
    <w:p w:rsidR="00D81134" w:rsidRDefault="00D81134" w:rsidP="00F75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912"/>
      <w:docPartObj>
        <w:docPartGallery w:val="Page Numbers (Top of Page)"/>
        <w:docPartUnique/>
      </w:docPartObj>
    </w:sdtPr>
    <w:sdtContent>
      <w:p w:rsidR="00D81134" w:rsidRDefault="00D81134">
        <w:pPr>
          <w:pStyle w:val="a6"/>
          <w:jc w:val="center"/>
        </w:pPr>
        <w:r w:rsidRPr="00F756F4">
          <w:rPr>
            <w:sz w:val="24"/>
            <w:szCs w:val="24"/>
          </w:rPr>
          <w:fldChar w:fldCharType="begin"/>
        </w:r>
        <w:r w:rsidRPr="00F756F4">
          <w:rPr>
            <w:sz w:val="24"/>
            <w:szCs w:val="24"/>
          </w:rPr>
          <w:instrText xml:space="preserve"> PAGE   \* MERGEFORMAT </w:instrText>
        </w:r>
        <w:r w:rsidRPr="00F756F4">
          <w:rPr>
            <w:sz w:val="24"/>
            <w:szCs w:val="24"/>
          </w:rPr>
          <w:fldChar w:fldCharType="separate"/>
        </w:r>
        <w:r w:rsidR="00D939C2">
          <w:rPr>
            <w:noProof/>
            <w:sz w:val="24"/>
            <w:szCs w:val="24"/>
          </w:rPr>
          <w:t>11</w:t>
        </w:r>
        <w:r w:rsidRPr="00F756F4">
          <w:rPr>
            <w:sz w:val="24"/>
            <w:szCs w:val="24"/>
          </w:rPr>
          <w:fldChar w:fldCharType="end"/>
        </w:r>
      </w:p>
    </w:sdtContent>
  </w:sdt>
  <w:p w:rsidR="00D81134" w:rsidRDefault="00D811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C4A"/>
    <w:multiLevelType w:val="hybridMultilevel"/>
    <w:tmpl w:val="F71462AE"/>
    <w:lvl w:ilvl="0" w:tplc="04190005">
      <w:start w:val="1"/>
      <w:numFmt w:val="bullet"/>
      <w:lvlText w:val=""/>
      <w:lvlJc w:val="left"/>
      <w:pPr>
        <w:tabs>
          <w:tab w:val="num" w:pos="528"/>
        </w:tabs>
        <w:ind w:left="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735"/>
    <w:rsid w:val="000236C0"/>
    <w:rsid w:val="00025CED"/>
    <w:rsid w:val="000A3457"/>
    <w:rsid w:val="00126DDF"/>
    <w:rsid w:val="00175703"/>
    <w:rsid w:val="00176312"/>
    <w:rsid w:val="001A60DA"/>
    <w:rsid w:val="001B27EE"/>
    <w:rsid w:val="00201DDC"/>
    <w:rsid w:val="00270062"/>
    <w:rsid w:val="002764EE"/>
    <w:rsid w:val="002A7192"/>
    <w:rsid w:val="00363BEB"/>
    <w:rsid w:val="005072BF"/>
    <w:rsid w:val="005276D7"/>
    <w:rsid w:val="00534934"/>
    <w:rsid w:val="00582FDA"/>
    <w:rsid w:val="00775DEC"/>
    <w:rsid w:val="00787DDF"/>
    <w:rsid w:val="007B1735"/>
    <w:rsid w:val="008D6287"/>
    <w:rsid w:val="00A2129C"/>
    <w:rsid w:val="00B1618B"/>
    <w:rsid w:val="00B71E64"/>
    <w:rsid w:val="00C21147"/>
    <w:rsid w:val="00CC5B23"/>
    <w:rsid w:val="00CD5C68"/>
    <w:rsid w:val="00CF78A3"/>
    <w:rsid w:val="00D81134"/>
    <w:rsid w:val="00D939C2"/>
    <w:rsid w:val="00DB6187"/>
    <w:rsid w:val="00DE0323"/>
    <w:rsid w:val="00E24B28"/>
    <w:rsid w:val="00E53792"/>
    <w:rsid w:val="00EC12C3"/>
    <w:rsid w:val="00EC51C1"/>
    <w:rsid w:val="00EE3C0B"/>
    <w:rsid w:val="00F059BD"/>
    <w:rsid w:val="00F44A3F"/>
    <w:rsid w:val="00F756F4"/>
    <w:rsid w:val="00F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1735"/>
    <w:rPr>
      <w:rFonts w:cs="Times New Roman"/>
      <w:b/>
      <w:bCs/>
    </w:rPr>
  </w:style>
  <w:style w:type="paragraph" w:customStyle="1" w:styleId="ConsPlusNormal">
    <w:name w:val="ConsPlusNormal"/>
    <w:qFormat/>
    <w:rsid w:val="007B173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B1735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B1735"/>
  </w:style>
  <w:style w:type="paragraph" w:styleId="a4">
    <w:name w:val="Balloon Text"/>
    <w:basedOn w:val="a"/>
    <w:link w:val="a5"/>
    <w:uiPriority w:val="99"/>
    <w:semiHidden/>
    <w:unhideWhenUsed/>
    <w:rsid w:val="007B1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3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7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2018-03-26T12:23:00Z</cp:lastPrinted>
  <dcterms:created xsi:type="dcterms:W3CDTF">2018-03-22T09:16:00Z</dcterms:created>
  <dcterms:modified xsi:type="dcterms:W3CDTF">2018-03-27T10:26:00Z</dcterms:modified>
</cp:coreProperties>
</file>